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D159" w14:textId="77777777" w:rsidR="00A61D4E" w:rsidRPr="00693B5A" w:rsidRDefault="00A61D4E" w:rsidP="00A61D4E">
      <w:pPr>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6F81C1F0" wp14:editId="5FFA0D92">
            <wp:extent cx="3207238" cy="1701800"/>
            <wp:effectExtent l="0" t="0" r="0" b="0"/>
            <wp:docPr id="1" name="Imagen 1" descr="LogoEducacion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ucacion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238" cy="1701800"/>
                    </a:xfrm>
                    <a:prstGeom prst="rect">
                      <a:avLst/>
                    </a:prstGeom>
                    <a:noFill/>
                    <a:ln>
                      <a:noFill/>
                    </a:ln>
                  </pic:spPr>
                </pic:pic>
              </a:graphicData>
            </a:graphic>
          </wp:inline>
        </w:drawing>
      </w:r>
    </w:p>
    <w:p w14:paraId="6927EC8A" w14:textId="77777777" w:rsidR="00A61D4E" w:rsidRPr="003E7C96" w:rsidRDefault="00A61D4E" w:rsidP="00A61D4E">
      <w:pPr>
        <w:spacing w:after="0" w:line="240" w:lineRule="auto"/>
        <w:jc w:val="center"/>
        <w:rPr>
          <w:rFonts w:ascii="Times New Roman" w:eastAsia="Times New Roman" w:hAnsi="Times New Roman"/>
          <w:w w:val="110"/>
          <w:sz w:val="32"/>
          <w:szCs w:val="24"/>
          <w:lang w:eastAsia="en-CA"/>
        </w:rPr>
      </w:pPr>
      <w:r w:rsidRPr="003E7C96">
        <w:rPr>
          <w:rFonts w:ascii="Times New Roman" w:eastAsia="Times New Roman" w:hAnsi="Times New Roman"/>
          <w:w w:val="110"/>
          <w:sz w:val="32"/>
          <w:szCs w:val="24"/>
          <w:lang w:eastAsia="en-CA"/>
        </w:rPr>
        <w:t>Viceministerio de Descentralización y Participación</w:t>
      </w:r>
    </w:p>
    <w:p w14:paraId="3BAA6697" w14:textId="77777777" w:rsidR="00A61D4E" w:rsidRDefault="00A61D4E" w:rsidP="00A61D4E">
      <w:pPr>
        <w:shd w:val="clear" w:color="auto" w:fill="FFFFFF" w:themeFill="background1"/>
        <w:jc w:val="center"/>
        <w:rPr>
          <w:b/>
          <w:sz w:val="36"/>
        </w:rPr>
      </w:pPr>
    </w:p>
    <w:p w14:paraId="132E7D62" w14:textId="77777777" w:rsidR="00A61D4E" w:rsidRDefault="00A61D4E" w:rsidP="00A61D4E">
      <w:pPr>
        <w:shd w:val="clear" w:color="auto" w:fill="FFFFFF" w:themeFill="background1"/>
        <w:jc w:val="center"/>
        <w:rPr>
          <w:b/>
          <w:sz w:val="36"/>
        </w:rPr>
      </w:pPr>
    </w:p>
    <w:p w14:paraId="798CD9DC" w14:textId="77777777" w:rsidR="00A61D4E" w:rsidRPr="003E7C96" w:rsidRDefault="00A61D4E" w:rsidP="00A61D4E">
      <w:pPr>
        <w:shd w:val="clear" w:color="auto" w:fill="002060"/>
        <w:jc w:val="center"/>
        <w:rPr>
          <w:b/>
          <w:sz w:val="44"/>
        </w:rPr>
      </w:pPr>
      <w:r>
        <w:rPr>
          <w:b/>
          <w:sz w:val="44"/>
        </w:rPr>
        <w:t>SISTEMATIZACIÓN</w:t>
      </w:r>
    </w:p>
    <w:p w14:paraId="2B8ED525" w14:textId="77777777" w:rsidR="00A61D4E" w:rsidRDefault="00A61D4E" w:rsidP="00A61D4E">
      <w:pPr>
        <w:jc w:val="center"/>
        <w:rPr>
          <w:b/>
          <w:sz w:val="28"/>
        </w:rPr>
      </w:pPr>
      <w:r w:rsidRPr="00C67F46">
        <w:rPr>
          <w:b/>
          <w:sz w:val="28"/>
        </w:rPr>
        <w:t xml:space="preserve"> </w:t>
      </w:r>
    </w:p>
    <w:p w14:paraId="2193A89C" w14:textId="77777777" w:rsidR="00A61D4E" w:rsidRPr="003E7C96" w:rsidRDefault="00A61D4E" w:rsidP="00A61D4E">
      <w:pPr>
        <w:jc w:val="center"/>
        <w:rPr>
          <w:b/>
          <w:sz w:val="32"/>
        </w:rPr>
      </w:pPr>
      <w:r w:rsidRPr="003E7C96">
        <w:rPr>
          <w:b/>
          <w:sz w:val="32"/>
        </w:rPr>
        <w:t>EXPERIENCIAS DE DESCENTRALIZACIÓN Y PARTICIPACIÓN EDUCATIVA EN LA REPÚBLICA DOMINICANA, 2023</w:t>
      </w:r>
    </w:p>
    <w:p w14:paraId="38B83D0B" w14:textId="77777777" w:rsidR="00A61D4E" w:rsidRDefault="00A61D4E" w:rsidP="00A61D4E">
      <w:pPr>
        <w:jc w:val="center"/>
        <w:rPr>
          <w:b/>
          <w:sz w:val="28"/>
        </w:rPr>
      </w:pPr>
    </w:p>
    <w:p w14:paraId="0F0A96B5" w14:textId="77777777" w:rsidR="00A61D4E" w:rsidRPr="003E7C96" w:rsidRDefault="00A61D4E" w:rsidP="00A61D4E">
      <w:pPr>
        <w:shd w:val="clear" w:color="auto" w:fill="002060"/>
        <w:jc w:val="center"/>
        <w:rPr>
          <w:b/>
          <w:sz w:val="44"/>
        </w:rPr>
      </w:pPr>
      <w:r w:rsidRPr="003E7C96">
        <w:rPr>
          <w:b/>
          <w:sz w:val="44"/>
        </w:rPr>
        <w:t>PROPUESTA</w:t>
      </w:r>
      <w:r>
        <w:rPr>
          <w:b/>
          <w:sz w:val="44"/>
        </w:rPr>
        <w:t xml:space="preserve"> DE FORMULARIO</w:t>
      </w:r>
    </w:p>
    <w:p w14:paraId="24444AB7" w14:textId="77777777" w:rsidR="00A61D4E" w:rsidRDefault="00A61D4E" w:rsidP="00A61D4E">
      <w:pPr>
        <w:jc w:val="right"/>
        <w:rPr>
          <w:i/>
        </w:rPr>
      </w:pPr>
    </w:p>
    <w:p w14:paraId="6AF3015B" w14:textId="77777777" w:rsidR="00A61D4E" w:rsidRDefault="00A61D4E" w:rsidP="00A61D4E">
      <w:pPr>
        <w:jc w:val="right"/>
        <w:rPr>
          <w:i/>
        </w:rPr>
      </w:pPr>
    </w:p>
    <w:p w14:paraId="0787E6B7" w14:textId="77777777" w:rsidR="00A61D4E" w:rsidRDefault="00A61D4E" w:rsidP="00A61D4E">
      <w:pPr>
        <w:jc w:val="center"/>
        <w:rPr>
          <w:b/>
          <w:i/>
          <w:sz w:val="24"/>
        </w:rPr>
      </w:pPr>
    </w:p>
    <w:p w14:paraId="03AAA844" w14:textId="77777777" w:rsidR="00A61D4E" w:rsidRDefault="00A61D4E" w:rsidP="00A61D4E">
      <w:pPr>
        <w:jc w:val="center"/>
        <w:rPr>
          <w:i/>
        </w:rPr>
      </w:pPr>
    </w:p>
    <w:p w14:paraId="4505EB81" w14:textId="77777777" w:rsidR="00A61D4E" w:rsidRDefault="00A61D4E" w:rsidP="00A61D4E">
      <w:pPr>
        <w:jc w:val="center"/>
        <w:rPr>
          <w:i/>
        </w:rPr>
      </w:pPr>
    </w:p>
    <w:p w14:paraId="0F28938D" w14:textId="77777777" w:rsidR="00A61D4E" w:rsidRDefault="00A61D4E" w:rsidP="00A61D4E">
      <w:pPr>
        <w:spacing w:after="0" w:line="240" w:lineRule="auto"/>
        <w:jc w:val="center"/>
        <w:rPr>
          <w:i/>
        </w:rPr>
      </w:pPr>
      <w:r>
        <w:rPr>
          <w:i/>
        </w:rPr>
        <w:t>Santo Domingo, D. N.</w:t>
      </w:r>
    </w:p>
    <w:p w14:paraId="22B139FA" w14:textId="4935432F" w:rsidR="00A61D4E" w:rsidRPr="004B7693" w:rsidRDefault="00A61D4E" w:rsidP="00A61D4E">
      <w:pPr>
        <w:spacing w:after="0" w:line="240" w:lineRule="auto"/>
        <w:jc w:val="center"/>
        <w:rPr>
          <w:i/>
        </w:rPr>
      </w:pPr>
      <w:r>
        <w:rPr>
          <w:i/>
        </w:rPr>
        <w:t>23 de marzo del 2023</w:t>
      </w:r>
    </w:p>
    <w:p w14:paraId="0409F6AD" w14:textId="77777777" w:rsidR="00A61D4E" w:rsidRDefault="00A61D4E" w:rsidP="00A61D4E">
      <w:pPr>
        <w:rPr>
          <w:rFonts w:eastAsia="Times New Roman" w:cstheme="minorHAnsi"/>
          <w:b/>
          <w:bCs/>
          <w:color w:val="000000"/>
          <w:sz w:val="24"/>
          <w:szCs w:val="24"/>
          <w:lang w:eastAsia="es-ES"/>
        </w:rPr>
      </w:pPr>
      <w:r>
        <w:rPr>
          <w:rFonts w:eastAsia="Times New Roman" w:cstheme="minorHAnsi"/>
          <w:b/>
          <w:bCs/>
          <w:color w:val="000000"/>
          <w:sz w:val="24"/>
          <w:szCs w:val="24"/>
          <w:lang w:eastAsia="es-ES"/>
        </w:rPr>
        <w:br w:type="page"/>
      </w:r>
    </w:p>
    <w:p w14:paraId="1C26419C" w14:textId="056A9AC1" w:rsidR="00057086" w:rsidRDefault="00153AB2" w:rsidP="00057086">
      <w:pPr>
        <w:pStyle w:val="Standard"/>
        <w:jc w:val="right"/>
      </w:pPr>
      <w:r>
        <w:rPr>
          <w:rFonts w:ascii="Algerian" w:hAnsi="Algerian"/>
          <w:noProof/>
          <w:sz w:val="32"/>
          <w:lang w:val="es-ES" w:eastAsia="es-ES"/>
        </w:rPr>
        <w:lastRenderedPageBreak/>
        <w:drawing>
          <wp:anchor distT="0" distB="0" distL="114300" distR="114300" simplePos="0" relativeHeight="251659264" behindDoc="0" locked="0" layoutInCell="1" allowOverlap="1" wp14:anchorId="4C54CCBB" wp14:editId="18690A39">
            <wp:simplePos x="0" y="0"/>
            <wp:positionH relativeFrom="margin">
              <wp:align>center</wp:align>
            </wp:positionH>
            <wp:positionV relativeFrom="margin">
              <wp:align>top</wp:align>
            </wp:positionV>
            <wp:extent cx="1162050" cy="962025"/>
            <wp:effectExtent l="0" t="0" r="0" b="9525"/>
            <wp:wrapNone/>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pic:spPr>
                </pic:pic>
              </a:graphicData>
            </a:graphic>
            <wp14:sizeRelH relativeFrom="margin">
              <wp14:pctWidth>0</wp14:pctWidth>
            </wp14:sizeRelH>
            <wp14:sizeRelV relativeFrom="margin">
              <wp14:pctHeight>0</wp14:pctHeight>
            </wp14:sizeRelV>
          </wp:anchor>
        </w:drawing>
      </w:r>
    </w:p>
    <w:p w14:paraId="02AFB62C" w14:textId="070638FB" w:rsidR="00057086" w:rsidRDefault="00057086" w:rsidP="00057086">
      <w:pPr>
        <w:pStyle w:val="Standard"/>
        <w:jc w:val="center"/>
        <w:rPr>
          <w:rFonts w:ascii="Algerian, comic" w:hAnsi="Algerian, comic" w:cs="Algerian, comic" w:hint="eastAsia"/>
        </w:rPr>
      </w:pPr>
    </w:p>
    <w:p w14:paraId="29EC67D0" w14:textId="4C160FD7" w:rsidR="00057086" w:rsidRDefault="00057086" w:rsidP="00057086">
      <w:pPr>
        <w:pStyle w:val="Standard"/>
        <w:jc w:val="center"/>
        <w:rPr>
          <w:rFonts w:ascii="Algerian, comic" w:hAnsi="Algerian, comic" w:cs="Algerian, comic" w:hint="eastAsia"/>
        </w:rPr>
      </w:pPr>
    </w:p>
    <w:p w14:paraId="6D576862" w14:textId="447B13EA" w:rsidR="00057086" w:rsidRDefault="00057086" w:rsidP="00057086">
      <w:pPr>
        <w:pStyle w:val="Standard"/>
        <w:jc w:val="center"/>
        <w:rPr>
          <w:rFonts w:ascii="Algerian, comic" w:eastAsia="Algerian, comic" w:hAnsi="Algerian, comic" w:cs="Algerian, comic"/>
        </w:rPr>
      </w:pPr>
      <w:r>
        <w:rPr>
          <w:rFonts w:ascii="Algerian, comic" w:eastAsia="Algerian, comic" w:hAnsi="Algerian, comic" w:cs="Algerian, comic"/>
        </w:rPr>
        <w:t xml:space="preserve">                  </w:t>
      </w:r>
    </w:p>
    <w:p w14:paraId="01FC643E" w14:textId="286A734C" w:rsidR="00C768A4" w:rsidRDefault="00057086" w:rsidP="00057086">
      <w:pPr>
        <w:pStyle w:val="Standard"/>
        <w:rPr>
          <w:rFonts w:ascii="Algerian" w:eastAsia="Algerian, comic" w:hAnsi="Algerian" w:cs="Algerian, comic"/>
          <w:sz w:val="26"/>
          <w:szCs w:val="26"/>
        </w:rPr>
      </w:pPr>
      <w:r>
        <w:rPr>
          <w:rFonts w:ascii="Algerian" w:eastAsia="Algerian, comic" w:hAnsi="Algerian" w:cs="Algerian, comic"/>
          <w:sz w:val="26"/>
          <w:szCs w:val="26"/>
        </w:rPr>
        <w:t xml:space="preserve">                                            </w:t>
      </w:r>
    </w:p>
    <w:p w14:paraId="4D4C75EE" w14:textId="1320CD20" w:rsidR="00057086" w:rsidRPr="00153AB2" w:rsidRDefault="00057086" w:rsidP="00153AB2">
      <w:pPr>
        <w:pStyle w:val="Standard"/>
        <w:jc w:val="center"/>
        <w:rPr>
          <w:rFonts w:ascii="Algerian" w:hAnsi="Algerian" w:cs="Algerian, comic"/>
          <w:sz w:val="32"/>
          <w:szCs w:val="30"/>
        </w:rPr>
      </w:pPr>
      <w:r w:rsidRPr="00153AB2">
        <w:rPr>
          <w:rFonts w:ascii="Algerian" w:hAnsi="Algerian" w:cs="Algerian, comic"/>
          <w:sz w:val="32"/>
          <w:szCs w:val="30"/>
        </w:rPr>
        <w:t>Escuela PRIMARIA puerto rico</w:t>
      </w:r>
    </w:p>
    <w:p w14:paraId="420DF159" w14:textId="79D98EFD" w:rsidR="00057086" w:rsidRDefault="00057086" w:rsidP="00057086">
      <w:pPr>
        <w:pStyle w:val="Standard"/>
        <w:rPr>
          <w:rFonts w:ascii="Algerian" w:hAnsi="Algerian" w:cs="Algerian, comic"/>
          <w:sz w:val="26"/>
          <w:szCs w:val="26"/>
        </w:rPr>
      </w:pPr>
    </w:p>
    <w:p w14:paraId="2A4F6E48" w14:textId="77777777" w:rsidR="006D0017" w:rsidRDefault="006D0017" w:rsidP="00057086">
      <w:pPr>
        <w:pStyle w:val="Standard"/>
        <w:rPr>
          <w:rFonts w:ascii="Algerian" w:hAnsi="Algerian" w:cs="Algerian, comic"/>
          <w:sz w:val="26"/>
          <w:szCs w:val="26"/>
        </w:rPr>
      </w:pPr>
    </w:p>
    <w:p w14:paraId="36BF4EAA" w14:textId="77777777" w:rsidR="00153AB2" w:rsidRDefault="00153AB2" w:rsidP="00057086">
      <w:pPr>
        <w:pStyle w:val="Standard"/>
        <w:rPr>
          <w:rFonts w:ascii="Algerian" w:hAnsi="Algerian" w:cs="Algerian, comic"/>
          <w:sz w:val="26"/>
          <w:szCs w:val="26"/>
        </w:rPr>
      </w:pPr>
    </w:p>
    <w:p w14:paraId="4B4E8CE9" w14:textId="4BABA7C1" w:rsidR="00057086" w:rsidRPr="006D0017" w:rsidRDefault="00153AB2" w:rsidP="006D0017">
      <w:pPr>
        <w:pStyle w:val="Standard"/>
        <w:spacing w:line="360" w:lineRule="auto"/>
        <w:ind w:firstLine="708"/>
        <w:rPr>
          <w:rFonts w:asciiTheme="minorHAnsi" w:hAnsiTheme="minorHAnsi" w:cstheme="minorHAnsi"/>
          <w:sz w:val="26"/>
          <w:szCs w:val="26"/>
        </w:rPr>
      </w:pPr>
      <w:r w:rsidRPr="006D0017">
        <w:rPr>
          <w:rFonts w:ascii="Algerian" w:hAnsi="Algerian" w:cs="Algerian, comic"/>
        </w:rPr>
        <w:t>Domicilio</w:t>
      </w:r>
      <w:r>
        <w:rPr>
          <w:rFonts w:ascii="Algerian" w:hAnsi="Algerian" w:cs="Algerian, comic"/>
          <w:sz w:val="26"/>
          <w:szCs w:val="26"/>
        </w:rPr>
        <w:t xml:space="preserve">:  </w:t>
      </w:r>
      <w:r w:rsidR="006D0017">
        <w:rPr>
          <w:rFonts w:ascii="Algerian" w:hAnsi="Algerian" w:cs="Algerian, comic"/>
          <w:sz w:val="26"/>
          <w:szCs w:val="26"/>
        </w:rPr>
        <w:tab/>
      </w:r>
      <w:r w:rsidR="006D0017">
        <w:rPr>
          <w:rFonts w:ascii="Algerian" w:hAnsi="Algerian" w:cs="Algerian, comic"/>
          <w:sz w:val="26"/>
          <w:szCs w:val="26"/>
        </w:rPr>
        <w:tab/>
      </w:r>
      <w:r w:rsidR="006D0017">
        <w:rPr>
          <w:rFonts w:ascii="Algerian" w:hAnsi="Algerian" w:cs="Algerian, comic"/>
          <w:sz w:val="26"/>
          <w:szCs w:val="26"/>
        </w:rPr>
        <w:tab/>
      </w:r>
      <w:r w:rsidR="006D0017">
        <w:rPr>
          <w:rFonts w:ascii="Algerian" w:hAnsi="Algerian" w:cs="Algerian, comic"/>
          <w:sz w:val="26"/>
          <w:szCs w:val="26"/>
        </w:rPr>
        <w:tab/>
      </w:r>
      <w:r w:rsidRPr="006D0017">
        <w:rPr>
          <w:rFonts w:asciiTheme="minorHAnsi" w:hAnsiTheme="minorHAnsi" w:cstheme="minorHAnsi"/>
          <w:sz w:val="26"/>
          <w:szCs w:val="26"/>
        </w:rPr>
        <w:t>C/5ta. Esquina 1ra. No.1, Residencial Moisés.</w:t>
      </w:r>
    </w:p>
    <w:p w14:paraId="236BB44D" w14:textId="2B90310D" w:rsidR="00057086" w:rsidRDefault="00057086" w:rsidP="00153AB2">
      <w:pPr>
        <w:pStyle w:val="Standard"/>
        <w:spacing w:line="360" w:lineRule="auto"/>
        <w:rPr>
          <w:rFonts w:ascii="Algerian" w:hAnsi="Algerian" w:cs="Algerian, comic"/>
          <w:sz w:val="26"/>
          <w:szCs w:val="26"/>
        </w:rPr>
      </w:pPr>
    </w:p>
    <w:p w14:paraId="69226727" w14:textId="4FE9D7C7" w:rsidR="00153AB2" w:rsidRDefault="00153AB2" w:rsidP="006D0017">
      <w:pPr>
        <w:pStyle w:val="Standard"/>
        <w:spacing w:line="360" w:lineRule="auto"/>
        <w:ind w:firstLine="708"/>
        <w:rPr>
          <w:rFonts w:ascii="Algerian" w:hAnsi="Algerian" w:cs="Algerian, comic"/>
          <w:sz w:val="26"/>
          <w:szCs w:val="26"/>
        </w:rPr>
      </w:pPr>
      <w:r w:rsidRPr="006D0017">
        <w:rPr>
          <w:rFonts w:ascii="Algerian" w:hAnsi="Algerian" w:cs="Algerian, comic"/>
        </w:rPr>
        <w:t>Director:</w:t>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Pr="006D0017">
        <w:rPr>
          <w:rFonts w:ascii="Algerian" w:hAnsi="Algerian" w:cs="Algerian, comic"/>
        </w:rPr>
        <w:t xml:space="preserve"> </w:t>
      </w:r>
      <w:r w:rsidRPr="006D0017">
        <w:rPr>
          <w:rFonts w:asciiTheme="minorHAnsi" w:hAnsiTheme="minorHAnsi" w:cstheme="minorHAnsi"/>
          <w:sz w:val="26"/>
          <w:szCs w:val="26"/>
        </w:rPr>
        <w:t>Amalia Paulino</w:t>
      </w:r>
    </w:p>
    <w:p w14:paraId="68E4B455" w14:textId="77777777" w:rsidR="00153AB2" w:rsidRDefault="00153AB2" w:rsidP="00153AB2">
      <w:pPr>
        <w:pStyle w:val="Standard"/>
        <w:spacing w:line="360" w:lineRule="auto"/>
        <w:rPr>
          <w:rFonts w:ascii="Algerian" w:hAnsi="Algerian" w:cs="Algerian, comic"/>
          <w:sz w:val="26"/>
          <w:szCs w:val="26"/>
        </w:rPr>
      </w:pPr>
    </w:p>
    <w:p w14:paraId="2CF858BC" w14:textId="69D19FDF" w:rsidR="00057086" w:rsidRDefault="00153AB2" w:rsidP="006D0017">
      <w:pPr>
        <w:pStyle w:val="Standard"/>
        <w:spacing w:line="360" w:lineRule="auto"/>
        <w:ind w:firstLine="708"/>
        <w:rPr>
          <w:rFonts w:ascii="Algerian" w:hAnsi="Algerian" w:cs="Algerian, comic"/>
          <w:sz w:val="26"/>
          <w:szCs w:val="26"/>
        </w:rPr>
      </w:pPr>
      <w:r w:rsidRPr="006D0017">
        <w:rPr>
          <w:rFonts w:ascii="Algerian" w:hAnsi="Algerian" w:cs="Algerian, comic"/>
        </w:rPr>
        <w:t xml:space="preserve">Teléfono: </w:t>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Pr="006D0017">
        <w:rPr>
          <w:rFonts w:asciiTheme="minorHAnsi" w:hAnsiTheme="minorHAnsi" w:cstheme="minorHAnsi"/>
          <w:sz w:val="26"/>
          <w:szCs w:val="26"/>
        </w:rPr>
        <w:t>(809)234-2636</w:t>
      </w:r>
    </w:p>
    <w:p w14:paraId="6F1DC3F7" w14:textId="63F3C6ED" w:rsidR="00153AB2" w:rsidRDefault="00153AB2" w:rsidP="00153AB2">
      <w:pPr>
        <w:pStyle w:val="Standard"/>
        <w:spacing w:line="360" w:lineRule="auto"/>
        <w:rPr>
          <w:rFonts w:ascii="Algerian" w:hAnsi="Algerian" w:cs="Algerian, comic"/>
          <w:sz w:val="26"/>
          <w:szCs w:val="26"/>
        </w:rPr>
      </w:pPr>
    </w:p>
    <w:p w14:paraId="1A235707" w14:textId="30A70466" w:rsidR="00153AB2" w:rsidRDefault="00153AB2" w:rsidP="006D0017">
      <w:pPr>
        <w:pStyle w:val="Standard"/>
        <w:spacing w:line="360" w:lineRule="auto"/>
        <w:ind w:firstLine="708"/>
        <w:rPr>
          <w:rFonts w:ascii="Algerian" w:hAnsi="Algerian" w:cs="Algerian, comic"/>
          <w:sz w:val="26"/>
          <w:szCs w:val="26"/>
        </w:rPr>
      </w:pPr>
      <w:r w:rsidRPr="006D0017">
        <w:rPr>
          <w:rFonts w:ascii="Algerian" w:hAnsi="Algerian" w:cs="Algerian, comic"/>
        </w:rPr>
        <w:t xml:space="preserve">Email: </w:t>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Pr="006D0017">
        <w:rPr>
          <w:rFonts w:asciiTheme="minorHAnsi" w:hAnsiTheme="minorHAnsi" w:cstheme="minorHAnsi"/>
          <w:sz w:val="26"/>
          <w:szCs w:val="26"/>
        </w:rPr>
        <w:t>escuelaprimariapuertorico@outlook.com</w:t>
      </w:r>
    </w:p>
    <w:p w14:paraId="40BCF00D" w14:textId="77777777" w:rsidR="00153AB2" w:rsidRDefault="00153AB2" w:rsidP="00153AB2">
      <w:pPr>
        <w:pStyle w:val="Standard"/>
        <w:spacing w:line="360" w:lineRule="auto"/>
        <w:rPr>
          <w:rFonts w:ascii="Algerian" w:hAnsi="Algerian" w:cs="Algerian, comic"/>
          <w:sz w:val="26"/>
          <w:szCs w:val="26"/>
        </w:rPr>
      </w:pPr>
    </w:p>
    <w:p w14:paraId="5BA5067F" w14:textId="1D926BFD" w:rsidR="00057086" w:rsidRDefault="00153AB2" w:rsidP="006D0017">
      <w:pPr>
        <w:pStyle w:val="Standard"/>
        <w:spacing w:line="360" w:lineRule="auto"/>
        <w:ind w:firstLine="708"/>
        <w:rPr>
          <w:rFonts w:ascii="Algerian" w:hAnsi="Algerian" w:cs="Algerian, comic"/>
          <w:sz w:val="26"/>
          <w:szCs w:val="26"/>
        </w:rPr>
      </w:pPr>
      <w:r w:rsidRPr="006D0017">
        <w:rPr>
          <w:rFonts w:ascii="Algerian" w:hAnsi="Algerian" w:cs="Algerian, comic"/>
        </w:rPr>
        <w:t xml:space="preserve">Distrito educativo: </w:t>
      </w:r>
      <w:r w:rsidR="006D0017">
        <w:rPr>
          <w:rFonts w:ascii="Algerian" w:hAnsi="Algerian" w:cs="Algerian, comic"/>
        </w:rPr>
        <w:tab/>
      </w:r>
      <w:r w:rsidR="006D0017">
        <w:rPr>
          <w:rFonts w:ascii="Algerian" w:hAnsi="Algerian" w:cs="Algerian, comic"/>
        </w:rPr>
        <w:tab/>
      </w:r>
      <w:r w:rsidRPr="006D0017">
        <w:rPr>
          <w:rFonts w:asciiTheme="minorHAnsi" w:hAnsiTheme="minorHAnsi" w:cstheme="minorHAnsi"/>
          <w:sz w:val="26"/>
          <w:szCs w:val="26"/>
        </w:rPr>
        <w:t xml:space="preserve">03 Santo Domingo </w:t>
      </w:r>
      <w:r w:rsidR="006D0017">
        <w:rPr>
          <w:rFonts w:asciiTheme="minorHAnsi" w:hAnsiTheme="minorHAnsi" w:cstheme="minorHAnsi"/>
          <w:sz w:val="26"/>
          <w:szCs w:val="26"/>
        </w:rPr>
        <w:t>N</w:t>
      </w:r>
      <w:r w:rsidRPr="006D0017">
        <w:rPr>
          <w:rFonts w:asciiTheme="minorHAnsi" w:hAnsiTheme="minorHAnsi" w:cstheme="minorHAnsi"/>
          <w:sz w:val="26"/>
          <w:szCs w:val="26"/>
        </w:rPr>
        <w:t>or</w:t>
      </w:r>
      <w:r w:rsidR="006D0017">
        <w:rPr>
          <w:rFonts w:asciiTheme="minorHAnsi" w:hAnsiTheme="minorHAnsi" w:cstheme="minorHAnsi"/>
          <w:sz w:val="26"/>
          <w:szCs w:val="26"/>
        </w:rPr>
        <w:t>e</w:t>
      </w:r>
      <w:r w:rsidRPr="006D0017">
        <w:rPr>
          <w:rFonts w:asciiTheme="minorHAnsi" w:hAnsiTheme="minorHAnsi" w:cstheme="minorHAnsi"/>
          <w:sz w:val="26"/>
          <w:szCs w:val="26"/>
        </w:rPr>
        <w:t>ste</w:t>
      </w:r>
      <w:r w:rsidRPr="00153AB2">
        <w:rPr>
          <w:rFonts w:ascii="Algerian" w:hAnsi="Algerian" w:cs="Algerian, comic"/>
          <w:sz w:val="26"/>
          <w:szCs w:val="26"/>
        </w:rPr>
        <w:t xml:space="preserve"> </w:t>
      </w:r>
    </w:p>
    <w:p w14:paraId="21050746" w14:textId="58F4BB88" w:rsidR="00153AB2" w:rsidRDefault="00153AB2" w:rsidP="00153AB2">
      <w:pPr>
        <w:pStyle w:val="Standard"/>
        <w:spacing w:line="360" w:lineRule="auto"/>
        <w:rPr>
          <w:rFonts w:ascii="Algerian" w:hAnsi="Algerian" w:cs="Algerian, comic"/>
          <w:sz w:val="26"/>
          <w:szCs w:val="26"/>
        </w:rPr>
      </w:pPr>
    </w:p>
    <w:p w14:paraId="3FCB259A" w14:textId="31E3590E" w:rsidR="00153AB2" w:rsidRDefault="00153AB2" w:rsidP="006D0017">
      <w:pPr>
        <w:pStyle w:val="Standard"/>
        <w:spacing w:line="360" w:lineRule="auto"/>
        <w:ind w:firstLine="708"/>
        <w:rPr>
          <w:rFonts w:ascii="Algerian" w:hAnsi="Algerian" w:cs="Algerian, comic"/>
          <w:sz w:val="26"/>
          <w:szCs w:val="26"/>
        </w:rPr>
      </w:pPr>
      <w:r w:rsidRPr="006D0017">
        <w:rPr>
          <w:rFonts w:ascii="Algerian" w:hAnsi="Algerian" w:cs="Algerian, comic"/>
        </w:rPr>
        <w:t xml:space="preserve">Regional: </w:t>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006D0017">
        <w:rPr>
          <w:rFonts w:ascii="Algerian" w:hAnsi="Algerian" w:cs="Algerian, comic"/>
        </w:rPr>
        <w:tab/>
      </w:r>
      <w:r w:rsidRPr="006D0017">
        <w:rPr>
          <w:rFonts w:asciiTheme="minorHAnsi" w:hAnsiTheme="minorHAnsi" w:cstheme="minorHAnsi"/>
          <w:sz w:val="26"/>
          <w:szCs w:val="26"/>
        </w:rPr>
        <w:t>10 Santo Domingo</w:t>
      </w:r>
    </w:p>
    <w:p w14:paraId="74E1FEDA" w14:textId="79DC4753" w:rsidR="00057086" w:rsidRDefault="006D0017" w:rsidP="00057086">
      <w:pPr>
        <w:pStyle w:val="Standard"/>
        <w:rPr>
          <w:rFonts w:ascii="Algerian" w:hAnsi="Algerian" w:cs="Algerian, comic"/>
          <w:sz w:val="26"/>
          <w:szCs w:val="26"/>
        </w:rPr>
      </w:pPr>
      <w:r>
        <w:rPr>
          <w:rFonts w:ascii="Algerian" w:hAnsi="Algerian" w:cs="Algerian, comic"/>
          <w:sz w:val="26"/>
          <w:szCs w:val="26"/>
        </w:rPr>
        <w:t xml:space="preserve"> </w:t>
      </w:r>
    </w:p>
    <w:p w14:paraId="60C9B649" w14:textId="77777777" w:rsidR="00057086" w:rsidRDefault="00057086" w:rsidP="00057086">
      <w:pPr>
        <w:pStyle w:val="Standard"/>
        <w:rPr>
          <w:rFonts w:ascii="Algerian" w:hAnsi="Algerian" w:cs="Algerian, comic"/>
          <w:sz w:val="26"/>
          <w:szCs w:val="26"/>
        </w:rPr>
      </w:pPr>
    </w:p>
    <w:p w14:paraId="2FA0F5C6" w14:textId="77777777" w:rsidR="00057086" w:rsidRDefault="00057086" w:rsidP="00057086">
      <w:pPr>
        <w:pStyle w:val="Standard"/>
        <w:rPr>
          <w:rFonts w:ascii="Algerian" w:hAnsi="Algerian" w:cs="Algerian, comic"/>
          <w:sz w:val="26"/>
          <w:szCs w:val="26"/>
        </w:rPr>
      </w:pPr>
    </w:p>
    <w:p w14:paraId="4E2BEA48" w14:textId="0747469E" w:rsidR="00057086" w:rsidRDefault="00153AB2" w:rsidP="00057086">
      <w:pPr>
        <w:pStyle w:val="Standard"/>
        <w:rPr>
          <w:rFonts w:ascii="Algerian" w:hAnsi="Algerian" w:cs="Algerian, comic"/>
          <w:sz w:val="26"/>
          <w:szCs w:val="26"/>
        </w:rPr>
      </w:pPr>
      <w:r>
        <w:rPr>
          <w:rFonts w:ascii="Algerian" w:hAnsi="Algerian" w:cs="Algerian, comic"/>
          <w:sz w:val="26"/>
          <w:szCs w:val="26"/>
        </w:rPr>
        <w:t xml:space="preserve"> </w:t>
      </w:r>
    </w:p>
    <w:p w14:paraId="583D8D8A" w14:textId="77777777" w:rsidR="00057086" w:rsidRDefault="00057086" w:rsidP="00057086">
      <w:pPr>
        <w:pStyle w:val="Standard"/>
        <w:rPr>
          <w:rFonts w:ascii="Algerian" w:hAnsi="Algerian" w:cs="Algerian, comic"/>
          <w:sz w:val="26"/>
          <w:szCs w:val="26"/>
        </w:rPr>
      </w:pPr>
    </w:p>
    <w:p w14:paraId="5E103408" w14:textId="77777777" w:rsidR="00057086" w:rsidRDefault="00057086" w:rsidP="00057086">
      <w:pPr>
        <w:pStyle w:val="Standard"/>
        <w:rPr>
          <w:rFonts w:ascii="Algerian" w:hAnsi="Algerian" w:cs="Algerian, comic"/>
          <w:sz w:val="26"/>
          <w:szCs w:val="26"/>
        </w:rPr>
      </w:pPr>
    </w:p>
    <w:p w14:paraId="23C3AE91" w14:textId="77777777" w:rsidR="00057086" w:rsidRDefault="00057086" w:rsidP="00057086">
      <w:pPr>
        <w:pStyle w:val="Standard"/>
        <w:rPr>
          <w:rFonts w:ascii="Algerian" w:hAnsi="Algerian" w:cs="Algerian, comic"/>
          <w:sz w:val="26"/>
          <w:szCs w:val="26"/>
        </w:rPr>
      </w:pPr>
    </w:p>
    <w:p w14:paraId="749CF453" w14:textId="77777777" w:rsidR="00057086" w:rsidRDefault="00057086" w:rsidP="00057086">
      <w:pPr>
        <w:pStyle w:val="Standard"/>
        <w:rPr>
          <w:rFonts w:ascii="Algerian" w:hAnsi="Algerian" w:cs="Algerian, comic"/>
          <w:sz w:val="26"/>
          <w:szCs w:val="26"/>
        </w:rPr>
      </w:pPr>
    </w:p>
    <w:p w14:paraId="3280799A" w14:textId="77777777" w:rsidR="00057086" w:rsidRDefault="00057086" w:rsidP="00057086">
      <w:pPr>
        <w:pStyle w:val="Standard"/>
        <w:rPr>
          <w:rFonts w:ascii="Algerian" w:hAnsi="Algerian" w:cs="Algerian, comic"/>
          <w:sz w:val="26"/>
          <w:szCs w:val="26"/>
        </w:rPr>
      </w:pPr>
    </w:p>
    <w:p w14:paraId="10E549DD" w14:textId="77777777" w:rsidR="00057086" w:rsidRDefault="00057086" w:rsidP="00057086">
      <w:pPr>
        <w:pStyle w:val="Standard"/>
        <w:rPr>
          <w:rFonts w:ascii="Algerian" w:hAnsi="Algerian" w:cs="Algerian, comic"/>
          <w:sz w:val="26"/>
          <w:szCs w:val="26"/>
        </w:rPr>
      </w:pPr>
    </w:p>
    <w:p w14:paraId="490B30A9" w14:textId="77777777" w:rsidR="00057086" w:rsidRDefault="00057086" w:rsidP="00057086">
      <w:pPr>
        <w:pStyle w:val="Standard"/>
        <w:rPr>
          <w:rFonts w:ascii="Algerian" w:hAnsi="Algerian" w:cs="Algerian, comic"/>
          <w:sz w:val="26"/>
          <w:szCs w:val="26"/>
        </w:rPr>
      </w:pPr>
    </w:p>
    <w:p w14:paraId="0D7388A3" w14:textId="77777777" w:rsidR="00057086" w:rsidRDefault="00057086" w:rsidP="00057086">
      <w:pPr>
        <w:pStyle w:val="Standard"/>
        <w:rPr>
          <w:rFonts w:ascii="Algerian" w:hAnsi="Algerian" w:cs="Algerian, comic"/>
          <w:sz w:val="26"/>
          <w:szCs w:val="26"/>
        </w:rPr>
      </w:pPr>
    </w:p>
    <w:sdt>
      <w:sdtPr>
        <w:rPr>
          <w:rFonts w:asciiTheme="minorHAnsi" w:eastAsiaTheme="minorHAnsi" w:hAnsiTheme="minorHAnsi" w:cstheme="minorBidi"/>
          <w:color w:val="auto"/>
          <w:sz w:val="22"/>
          <w:szCs w:val="22"/>
          <w:lang w:val="es-ES" w:eastAsia="en-US"/>
        </w:rPr>
        <w:id w:val="-690142551"/>
        <w:docPartObj>
          <w:docPartGallery w:val="Table of Contents"/>
          <w:docPartUnique/>
        </w:docPartObj>
      </w:sdtPr>
      <w:sdtEndPr>
        <w:rPr>
          <w:b/>
          <w:bCs/>
        </w:rPr>
      </w:sdtEndPr>
      <w:sdtContent>
        <w:p w14:paraId="03272C76" w14:textId="5BC9E550" w:rsidR="00BC2B38" w:rsidRDefault="00BC2B38" w:rsidP="00242622">
          <w:pPr>
            <w:pStyle w:val="TtuloTDC"/>
            <w:spacing w:line="360" w:lineRule="auto"/>
          </w:pPr>
          <w:r>
            <w:rPr>
              <w:lang w:val="es-ES"/>
            </w:rPr>
            <w:t>Tabla de contenido</w:t>
          </w:r>
        </w:p>
        <w:p w14:paraId="63D1A379" w14:textId="436361A5" w:rsidR="00242622" w:rsidRDefault="00BC2B38">
          <w:pPr>
            <w:pStyle w:val="TDC1"/>
            <w:tabs>
              <w:tab w:val="right" w:leader="dot" w:pos="9396"/>
            </w:tabs>
            <w:rPr>
              <w:rFonts w:eastAsiaTheme="minorEastAsia"/>
              <w:noProof/>
              <w:lang w:val="es-DO" w:eastAsia="es-DO"/>
            </w:rPr>
          </w:pPr>
          <w:r>
            <w:fldChar w:fldCharType="begin"/>
          </w:r>
          <w:r>
            <w:instrText xml:space="preserve"> TOC \o "1-3" \h \z \u </w:instrText>
          </w:r>
          <w:r>
            <w:fldChar w:fldCharType="separate"/>
          </w:r>
          <w:hyperlink w:anchor="_Toc130465497" w:history="1">
            <w:r w:rsidR="00242622" w:rsidRPr="00AD46C5">
              <w:rPr>
                <w:rStyle w:val="Hipervnculo"/>
                <w:rFonts w:eastAsia="Times New Roman" w:cstheme="minorHAnsi"/>
                <w:b/>
                <w:bCs/>
                <w:noProof/>
                <w:lang w:eastAsia="es-ES"/>
              </w:rPr>
              <w:t>ANTECEDENTES</w:t>
            </w:r>
            <w:r w:rsidR="00242622">
              <w:rPr>
                <w:noProof/>
                <w:webHidden/>
              </w:rPr>
              <w:tab/>
            </w:r>
            <w:r w:rsidR="00242622">
              <w:rPr>
                <w:noProof/>
                <w:webHidden/>
              </w:rPr>
              <w:fldChar w:fldCharType="begin"/>
            </w:r>
            <w:r w:rsidR="00242622">
              <w:rPr>
                <w:noProof/>
                <w:webHidden/>
              </w:rPr>
              <w:instrText xml:space="preserve"> PAGEREF _Toc130465497 \h </w:instrText>
            </w:r>
            <w:r w:rsidR="00242622">
              <w:rPr>
                <w:noProof/>
                <w:webHidden/>
              </w:rPr>
            </w:r>
            <w:r w:rsidR="00242622">
              <w:rPr>
                <w:noProof/>
                <w:webHidden/>
              </w:rPr>
              <w:fldChar w:fldCharType="separate"/>
            </w:r>
            <w:r w:rsidR="00242622">
              <w:rPr>
                <w:noProof/>
                <w:webHidden/>
              </w:rPr>
              <w:t>4</w:t>
            </w:r>
            <w:r w:rsidR="00242622">
              <w:rPr>
                <w:noProof/>
                <w:webHidden/>
              </w:rPr>
              <w:fldChar w:fldCharType="end"/>
            </w:r>
          </w:hyperlink>
        </w:p>
        <w:p w14:paraId="7C794F7D" w14:textId="15C84BC9" w:rsidR="00242622" w:rsidRDefault="00241910">
          <w:pPr>
            <w:pStyle w:val="TDC1"/>
            <w:tabs>
              <w:tab w:val="right" w:leader="dot" w:pos="9396"/>
            </w:tabs>
            <w:rPr>
              <w:rFonts w:eastAsiaTheme="minorEastAsia"/>
              <w:noProof/>
              <w:lang w:val="es-DO" w:eastAsia="es-DO"/>
            </w:rPr>
          </w:pPr>
          <w:hyperlink w:anchor="_Toc130465498" w:history="1">
            <w:r w:rsidR="00242622" w:rsidRPr="00AD46C5">
              <w:rPr>
                <w:rStyle w:val="Hipervnculo"/>
                <w:rFonts w:eastAsia="Times New Roman" w:cstheme="minorHAnsi"/>
                <w:b/>
                <w:bCs/>
                <w:noProof/>
                <w:lang w:eastAsia="es-ES"/>
              </w:rPr>
              <w:t>HISTORIA DE LA ESCUELA PUERTO RICO</w:t>
            </w:r>
            <w:r w:rsidR="00242622">
              <w:rPr>
                <w:noProof/>
                <w:webHidden/>
              </w:rPr>
              <w:tab/>
            </w:r>
            <w:r w:rsidR="00242622">
              <w:rPr>
                <w:noProof/>
                <w:webHidden/>
              </w:rPr>
              <w:fldChar w:fldCharType="begin"/>
            </w:r>
            <w:r w:rsidR="00242622">
              <w:rPr>
                <w:noProof/>
                <w:webHidden/>
              </w:rPr>
              <w:instrText xml:space="preserve"> PAGEREF _Toc130465498 \h </w:instrText>
            </w:r>
            <w:r w:rsidR="00242622">
              <w:rPr>
                <w:noProof/>
                <w:webHidden/>
              </w:rPr>
            </w:r>
            <w:r w:rsidR="00242622">
              <w:rPr>
                <w:noProof/>
                <w:webHidden/>
              </w:rPr>
              <w:fldChar w:fldCharType="separate"/>
            </w:r>
            <w:r w:rsidR="00242622">
              <w:rPr>
                <w:noProof/>
                <w:webHidden/>
              </w:rPr>
              <w:t>5</w:t>
            </w:r>
            <w:r w:rsidR="00242622">
              <w:rPr>
                <w:noProof/>
                <w:webHidden/>
              </w:rPr>
              <w:fldChar w:fldCharType="end"/>
            </w:r>
          </w:hyperlink>
        </w:p>
        <w:p w14:paraId="54EB7C40" w14:textId="607FC0EB" w:rsidR="00242622" w:rsidRDefault="00241910">
          <w:pPr>
            <w:pStyle w:val="TDC2"/>
            <w:tabs>
              <w:tab w:val="right" w:leader="dot" w:pos="9396"/>
            </w:tabs>
            <w:rPr>
              <w:rFonts w:eastAsiaTheme="minorEastAsia"/>
              <w:noProof/>
              <w:lang w:val="es-DO" w:eastAsia="es-DO"/>
            </w:rPr>
          </w:pPr>
          <w:hyperlink w:anchor="_Toc130465499" w:history="1">
            <w:r w:rsidR="00242622" w:rsidRPr="00AD46C5">
              <w:rPr>
                <w:rStyle w:val="Hipervnculo"/>
                <w:rFonts w:eastAsia="Times New Roman" w:cstheme="minorHAnsi"/>
                <w:b/>
                <w:bCs/>
                <w:noProof/>
                <w:lang w:eastAsia="es-ES"/>
              </w:rPr>
              <w:t>VISIÓN</w:t>
            </w:r>
            <w:r w:rsidR="00242622">
              <w:rPr>
                <w:noProof/>
                <w:webHidden/>
              </w:rPr>
              <w:tab/>
            </w:r>
            <w:r w:rsidR="00242622">
              <w:rPr>
                <w:noProof/>
                <w:webHidden/>
              </w:rPr>
              <w:fldChar w:fldCharType="begin"/>
            </w:r>
            <w:r w:rsidR="00242622">
              <w:rPr>
                <w:noProof/>
                <w:webHidden/>
              </w:rPr>
              <w:instrText xml:space="preserve"> PAGEREF _Toc130465499 \h </w:instrText>
            </w:r>
            <w:r w:rsidR="00242622">
              <w:rPr>
                <w:noProof/>
                <w:webHidden/>
              </w:rPr>
            </w:r>
            <w:r w:rsidR="00242622">
              <w:rPr>
                <w:noProof/>
                <w:webHidden/>
              </w:rPr>
              <w:fldChar w:fldCharType="separate"/>
            </w:r>
            <w:r w:rsidR="00242622">
              <w:rPr>
                <w:noProof/>
                <w:webHidden/>
              </w:rPr>
              <w:t>9</w:t>
            </w:r>
            <w:r w:rsidR="00242622">
              <w:rPr>
                <w:noProof/>
                <w:webHidden/>
              </w:rPr>
              <w:fldChar w:fldCharType="end"/>
            </w:r>
          </w:hyperlink>
        </w:p>
        <w:p w14:paraId="690A773E" w14:textId="765616E2" w:rsidR="00242622" w:rsidRDefault="00241910">
          <w:pPr>
            <w:pStyle w:val="TDC2"/>
            <w:tabs>
              <w:tab w:val="right" w:leader="dot" w:pos="9396"/>
            </w:tabs>
            <w:rPr>
              <w:rFonts w:eastAsiaTheme="minorEastAsia"/>
              <w:noProof/>
              <w:lang w:val="es-DO" w:eastAsia="es-DO"/>
            </w:rPr>
          </w:pPr>
          <w:hyperlink w:anchor="_Toc130465500" w:history="1">
            <w:r w:rsidR="00242622" w:rsidRPr="00AD46C5">
              <w:rPr>
                <w:rStyle w:val="Hipervnculo"/>
                <w:rFonts w:eastAsia="Times New Roman" w:cstheme="minorHAnsi"/>
                <w:b/>
                <w:bCs/>
                <w:noProof/>
                <w:lang w:eastAsia="es-ES"/>
              </w:rPr>
              <w:t>MISIÓN</w:t>
            </w:r>
            <w:r w:rsidR="00242622">
              <w:rPr>
                <w:noProof/>
                <w:webHidden/>
              </w:rPr>
              <w:tab/>
            </w:r>
            <w:r w:rsidR="00242622">
              <w:rPr>
                <w:noProof/>
                <w:webHidden/>
              </w:rPr>
              <w:fldChar w:fldCharType="begin"/>
            </w:r>
            <w:r w:rsidR="00242622">
              <w:rPr>
                <w:noProof/>
                <w:webHidden/>
              </w:rPr>
              <w:instrText xml:space="preserve"> PAGEREF _Toc130465500 \h </w:instrText>
            </w:r>
            <w:r w:rsidR="00242622">
              <w:rPr>
                <w:noProof/>
                <w:webHidden/>
              </w:rPr>
            </w:r>
            <w:r w:rsidR="00242622">
              <w:rPr>
                <w:noProof/>
                <w:webHidden/>
              </w:rPr>
              <w:fldChar w:fldCharType="separate"/>
            </w:r>
            <w:r w:rsidR="00242622">
              <w:rPr>
                <w:noProof/>
                <w:webHidden/>
              </w:rPr>
              <w:t>9</w:t>
            </w:r>
            <w:r w:rsidR="00242622">
              <w:rPr>
                <w:noProof/>
                <w:webHidden/>
              </w:rPr>
              <w:fldChar w:fldCharType="end"/>
            </w:r>
          </w:hyperlink>
        </w:p>
        <w:p w14:paraId="518D771D" w14:textId="10B56BCA" w:rsidR="00242622" w:rsidRDefault="00241910">
          <w:pPr>
            <w:pStyle w:val="TDC2"/>
            <w:tabs>
              <w:tab w:val="right" w:leader="dot" w:pos="9396"/>
            </w:tabs>
            <w:rPr>
              <w:rFonts w:eastAsiaTheme="minorEastAsia"/>
              <w:noProof/>
              <w:lang w:val="es-DO" w:eastAsia="es-DO"/>
            </w:rPr>
          </w:pPr>
          <w:hyperlink w:anchor="_Toc130465501" w:history="1">
            <w:r w:rsidR="00242622" w:rsidRPr="00AD46C5">
              <w:rPr>
                <w:rStyle w:val="Hipervnculo"/>
                <w:rFonts w:eastAsia="Times New Roman" w:cstheme="minorHAnsi"/>
                <w:b/>
                <w:bCs/>
                <w:noProof/>
                <w:lang w:eastAsia="es-ES"/>
              </w:rPr>
              <w:t>VALORES</w:t>
            </w:r>
            <w:r w:rsidR="00242622">
              <w:rPr>
                <w:noProof/>
                <w:webHidden/>
              </w:rPr>
              <w:tab/>
            </w:r>
            <w:r w:rsidR="00242622">
              <w:rPr>
                <w:noProof/>
                <w:webHidden/>
              </w:rPr>
              <w:fldChar w:fldCharType="begin"/>
            </w:r>
            <w:r w:rsidR="00242622">
              <w:rPr>
                <w:noProof/>
                <w:webHidden/>
              </w:rPr>
              <w:instrText xml:space="preserve"> PAGEREF _Toc130465501 \h </w:instrText>
            </w:r>
            <w:r w:rsidR="00242622">
              <w:rPr>
                <w:noProof/>
                <w:webHidden/>
              </w:rPr>
            </w:r>
            <w:r w:rsidR="00242622">
              <w:rPr>
                <w:noProof/>
                <w:webHidden/>
              </w:rPr>
              <w:fldChar w:fldCharType="separate"/>
            </w:r>
            <w:r w:rsidR="00242622">
              <w:rPr>
                <w:noProof/>
                <w:webHidden/>
              </w:rPr>
              <w:t>9</w:t>
            </w:r>
            <w:r w:rsidR="00242622">
              <w:rPr>
                <w:noProof/>
                <w:webHidden/>
              </w:rPr>
              <w:fldChar w:fldCharType="end"/>
            </w:r>
          </w:hyperlink>
        </w:p>
        <w:p w14:paraId="3B1F7B76" w14:textId="5D86E6A3" w:rsidR="00242622" w:rsidRDefault="00241910">
          <w:pPr>
            <w:pStyle w:val="TDC2"/>
            <w:tabs>
              <w:tab w:val="right" w:leader="dot" w:pos="9396"/>
            </w:tabs>
            <w:rPr>
              <w:rFonts w:eastAsiaTheme="minorEastAsia"/>
              <w:noProof/>
              <w:lang w:val="es-DO" w:eastAsia="es-DO"/>
            </w:rPr>
          </w:pPr>
          <w:hyperlink w:anchor="_Toc130465502" w:history="1">
            <w:r w:rsidR="00242622" w:rsidRPr="00AD46C5">
              <w:rPr>
                <w:rStyle w:val="Hipervnculo"/>
                <w:rFonts w:eastAsia="Times New Roman" w:cstheme="minorHAnsi"/>
                <w:b/>
                <w:bCs/>
                <w:noProof/>
                <w:lang w:eastAsia="es-ES"/>
              </w:rPr>
              <w:t>PRINCIPIOS</w:t>
            </w:r>
            <w:r w:rsidR="00242622">
              <w:rPr>
                <w:noProof/>
                <w:webHidden/>
              </w:rPr>
              <w:tab/>
            </w:r>
            <w:r w:rsidR="00242622">
              <w:rPr>
                <w:noProof/>
                <w:webHidden/>
              </w:rPr>
              <w:fldChar w:fldCharType="begin"/>
            </w:r>
            <w:r w:rsidR="00242622">
              <w:rPr>
                <w:noProof/>
                <w:webHidden/>
              </w:rPr>
              <w:instrText xml:space="preserve"> PAGEREF _Toc130465502 \h </w:instrText>
            </w:r>
            <w:r w:rsidR="00242622">
              <w:rPr>
                <w:noProof/>
                <w:webHidden/>
              </w:rPr>
            </w:r>
            <w:r w:rsidR="00242622">
              <w:rPr>
                <w:noProof/>
                <w:webHidden/>
              </w:rPr>
              <w:fldChar w:fldCharType="separate"/>
            </w:r>
            <w:r w:rsidR="00242622">
              <w:rPr>
                <w:noProof/>
                <w:webHidden/>
              </w:rPr>
              <w:t>10</w:t>
            </w:r>
            <w:r w:rsidR="00242622">
              <w:rPr>
                <w:noProof/>
                <w:webHidden/>
              </w:rPr>
              <w:fldChar w:fldCharType="end"/>
            </w:r>
          </w:hyperlink>
        </w:p>
        <w:p w14:paraId="41D0353C" w14:textId="4B460FFE" w:rsidR="00242622" w:rsidRDefault="00241910">
          <w:pPr>
            <w:pStyle w:val="TDC2"/>
            <w:tabs>
              <w:tab w:val="right" w:leader="dot" w:pos="9396"/>
            </w:tabs>
            <w:rPr>
              <w:rFonts w:eastAsiaTheme="minorEastAsia"/>
              <w:noProof/>
              <w:lang w:val="es-DO" w:eastAsia="es-DO"/>
            </w:rPr>
          </w:pPr>
          <w:hyperlink w:anchor="_Toc130465503" w:history="1">
            <w:r w:rsidR="00242622" w:rsidRPr="00AD46C5">
              <w:rPr>
                <w:rStyle w:val="Hipervnculo"/>
                <w:rFonts w:eastAsia="Times New Roman" w:cstheme="minorHAnsi"/>
                <w:b/>
                <w:bCs/>
                <w:noProof/>
                <w:lang w:eastAsia="es-ES"/>
              </w:rPr>
              <w:t>FILOSOFÍA DEL CENTRO</w:t>
            </w:r>
            <w:r w:rsidR="00242622">
              <w:rPr>
                <w:noProof/>
                <w:webHidden/>
              </w:rPr>
              <w:tab/>
            </w:r>
            <w:r w:rsidR="00242622">
              <w:rPr>
                <w:noProof/>
                <w:webHidden/>
              </w:rPr>
              <w:fldChar w:fldCharType="begin"/>
            </w:r>
            <w:r w:rsidR="00242622">
              <w:rPr>
                <w:noProof/>
                <w:webHidden/>
              </w:rPr>
              <w:instrText xml:space="preserve"> PAGEREF _Toc130465503 \h </w:instrText>
            </w:r>
            <w:r w:rsidR="00242622">
              <w:rPr>
                <w:noProof/>
                <w:webHidden/>
              </w:rPr>
            </w:r>
            <w:r w:rsidR="00242622">
              <w:rPr>
                <w:noProof/>
                <w:webHidden/>
              </w:rPr>
              <w:fldChar w:fldCharType="separate"/>
            </w:r>
            <w:r w:rsidR="00242622">
              <w:rPr>
                <w:noProof/>
                <w:webHidden/>
              </w:rPr>
              <w:t>11</w:t>
            </w:r>
            <w:r w:rsidR="00242622">
              <w:rPr>
                <w:noProof/>
                <w:webHidden/>
              </w:rPr>
              <w:fldChar w:fldCharType="end"/>
            </w:r>
          </w:hyperlink>
        </w:p>
        <w:p w14:paraId="6B9710B1" w14:textId="5E2C4E25" w:rsidR="00242622" w:rsidRDefault="00241910">
          <w:pPr>
            <w:pStyle w:val="TDC2"/>
            <w:tabs>
              <w:tab w:val="right" w:leader="dot" w:pos="9396"/>
            </w:tabs>
            <w:rPr>
              <w:rFonts w:eastAsiaTheme="minorEastAsia"/>
              <w:noProof/>
              <w:lang w:val="es-DO" w:eastAsia="es-DO"/>
            </w:rPr>
          </w:pPr>
          <w:hyperlink w:anchor="_Toc130465504" w:history="1">
            <w:r w:rsidR="00242622" w:rsidRPr="00AD46C5">
              <w:rPr>
                <w:rStyle w:val="Hipervnculo"/>
                <w:rFonts w:eastAsia="Times New Roman" w:cstheme="minorHAnsi"/>
                <w:b/>
                <w:bCs/>
                <w:noProof/>
                <w:lang w:eastAsia="es-ES"/>
              </w:rPr>
              <w:t>POLÍTICAS DEL CENTRO</w:t>
            </w:r>
            <w:r w:rsidR="00242622">
              <w:rPr>
                <w:noProof/>
                <w:webHidden/>
              </w:rPr>
              <w:tab/>
            </w:r>
            <w:r w:rsidR="00242622">
              <w:rPr>
                <w:noProof/>
                <w:webHidden/>
              </w:rPr>
              <w:fldChar w:fldCharType="begin"/>
            </w:r>
            <w:r w:rsidR="00242622">
              <w:rPr>
                <w:noProof/>
                <w:webHidden/>
              </w:rPr>
              <w:instrText xml:space="preserve"> PAGEREF _Toc130465504 \h </w:instrText>
            </w:r>
            <w:r w:rsidR="00242622">
              <w:rPr>
                <w:noProof/>
                <w:webHidden/>
              </w:rPr>
            </w:r>
            <w:r w:rsidR="00242622">
              <w:rPr>
                <w:noProof/>
                <w:webHidden/>
              </w:rPr>
              <w:fldChar w:fldCharType="separate"/>
            </w:r>
            <w:r w:rsidR="00242622">
              <w:rPr>
                <w:noProof/>
                <w:webHidden/>
              </w:rPr>
              <w:t>12</w:t>
            </w:r>
            <w:r w:rsidR="00242622">
              <w:rPr>
                <w:noProof/>
                <w:webHidden/>
              </w:rPr>
              <w:fldChar w:fldCharType="end"/>
            </w:r>
          </w:hyperlink>
        </w:p>
        <w:p w14:paraId="1D684499" w14:textId="09F1D1DD" w:rsidR="00242622" w:rsidRDefault="00241910">
          <w:pPr>
            <w:pStyle w:val="TDC1"/>
            <w:tabs>
              <w:tab w:val="right" w:leader="dot" w:pos="9396"/>
            </w:tabs>
            <w:rPr>
              <w:rFonts w:eastAsiaTheme="minorEastAsia"/>
              <w:noProof/>
              <w:lang w:val="es-DO" w:eastAsia="es-DO"/>
            </w:rPr>
          </w:pPr>
          <w:hyperlink w:anchor="_Toc130465505" w:history="1">
            <w:r w:rsidR="00242622" w:rsidRPr="00AD46C5">
              <w:rPr>
                <w:rStyle w:val="Hipervnculo"/>
                <w:rFonts w:eastAsia="Times New Roman" w:cstheme="minorHAnsi"/>
                <w:b/>
                <w:bCs/>
                <w:noProof/>
                <w:lang w:eastAsia="es-ES"/>
              </w:rPr>
              <w:t>LOS ACTORES</w:t>
            </w:r>
            <w:r w:rsidR="00242622">
              <w:rPr>
                <w:noProof/>
                <w:webHidden/>
              </w:rPr>
              <w:tab/>
            </w:r>
            <w:r w:rsidR="00242622">
              <w:rPr>
                <w:noProof/>
                <w:webHidden/>
              </w:rPr>
              <w:fldChar w:fldCharType="begin"/>
            </w:r>
            <w:r w:rsidR="00242622">
              <w:rPr>
                <w:noProof/>
                <w:webHidden/>
              </w:rPr>
              <w:instrText xml:space="preserve"> PAGEREF _Toc130465505 \h </w:instrText>
            </w:r>
            <w:r w:rsidR="00242622">
              <w:rPr>
                <w:noProof/>
                <w:webHidden/>
              </w:rPr>
            </w:r>
            <w:r w:rsidR="00242622">
              <w:rPr>
                <w:noProof/>
                <w:webHidden/>
              </w:rPr>
              <w:fldChar w:fldCharType="separate"/>
            </w:r>
            <w:r w:rsidR="00242622">
              <w:rPr>
                <w:noProof/>
                <w:webHidden/>
              </w:rPr>
              <w:t>13</w:t>
            </w:r>
            <w:r w:rsidR="00242622">
              <w:rPr>
                <w:noProof/>
                <w:webHidden/>
              </w:rPr>
              <w:fldChar w:fldCharType="end"/>
            </w:r>
          </w:hyperlink>
        </w:p>
        <w:p w14:paraId="441C6372" w14:textId="30678532" w:rsidR="00242622" w:rsidRDefault="00241910">
          <w:pPr>
            <w:pStyle w:val="TDC1"/>
            <w:tabs>
              <w:tab w:val="right" w:leader="dot" w:pos="9396"/>
            </w:tabs>
            <w:rPr>
              <w:rFonts w:eastAsiaTheme="minorEastAsia"/>
              <w:noProof/>
              <w:lang w:val="es-DO" w:eastAsia="es-DO"/>
            </w:rPr>
          </w:pPr>
          <w:hyperlink w:anchor="_Toc130465506" w:history="1">
            <w:r w:rsidR="00242622" w:rsidRPr="00AD46C5">
              <w:rPr>
                <w:rStyle w:val="Hipervnculo"/>
                <w:rFonts w:eastAsia="Times New Roman" w:cstheme="minorHAnsi"/>
                <w:b/>
                <w:bCs/>
                <w:noProof/>
                <w:lang w:eastAsia="es-ES"/>
              </w:rPr>
              <w:t>MARCO NORMATIVO</w:t>
            </w:r>
            <w:r w:rsidR="00242622">
              <w:rPr>
                <w:noProof/>
                <w:webHidden/>
              </w:rPr>
              <w:tab/>
            </w:r>
            <w:r w:rsidR="00242622">
              <w:rPr>
                <w:noProof/>
                <w:webHidden/>
              </w:rPr>
              <w:fldChar w:fldCharType="begin"/>
            </w:r>
            <w:r w:rsidR="00242622">
              <w:rPr>
                <w:noProof/>
                <w:webHidden/>
              </w:rPr>
              <w:instrText xml:space="preserve"> PAGEREF _Toc130465506 \h </w:instrText>
            </w:r>
            <w:r w:rsidR="00242622">
              <w:rPr>
                <w:noProof/>
                <w:webHidden/>
              </w:rPr>
            </w:r>
            <w:r w:rsidR="00242622">
              <w:rPr>
                <w:noProof/>
                <w:webHidden/>
              </w:rPr>
              <w:fldChar w:fldCharType="separate"/>
            </w:r>
            <w:r w:rsidR="00242622">
              <w:rPr>
                <w:noProof/>
                <w:webHidden/>
              </w:rPr>
              <w:t>14</w:t>
            </w:r>
            <w:r w:rsidR="00242622">
              <w:rPr>
                <w:noProof/>
                <w:webHidden/>
              </w:rPr>
              <w:fldChar w:fldCharType="end"/>
            </w:r>
          </w:hyperlink>
        </w:p>
        <w:p w14:paraId="101FD94B" w14:textId="05DBC9B3" w:rsidR="00242622" w:rsidRDefault="00241910">
          <w:pPr>
            <w:pStyle w:val="TDC1"/>
            <w:tabs>
              <w:tab w:val="right" w:leader="dot" w:pos="9396"/>
            </w:tabs>
            <w:rPr>
              <w:rFonts w:eastAsiaTheme="minorEastAsia"/>
              <w:noProof/>
              <w:lang w:val="es-DO" w:eastAsia="es-DO"/>
            </w:rPr>
          </w:pPr>
          <w:hyperlink w:anchor="_Toc130465507" w:history="1">
            <w:r w:rsidR="00242622" w:rsidRPr="00AD46C5">
              <w:rPr>
                <w:rStyle w:val="Hipervnculo"/>
                <w:rFonts w:eastAsia="Times New Roman" w:cstheme="minorHAnsi"/>
                <w:b/>
                <w:bCs/>
                <w:noProof/>
                <w:lang w:eastAsia="es-ES"/>
              </w:rPr>
              <w:t>MARCO HISTÓRICO</w:t>
            </w:r>
            <w:r w:rsidR="00242622">
              <w:rPr>
                <w:noProof/>
                <w:webHidden/>
              </w:rPr>
              <w:tab/>
            </w:r>
            <w:r w:rsidR="00242622">
              <w:rPr>
                <w:noProof/>
                <w:webHidden/>
              </w:rPr>
              <w:fldChar w:fldCharType="begin"/>
            </w:r>
            <w:r w:rsidR="00242622">
              <w:rPr>
                <w:noProof/>
                <w:webHidden/>
              </w:rPr>
              <w:instrText xml:space="preserve"> PAGEREF _Toc130465507 \h </w:instrText>
            </w:r>
            <w:r w:rsidR="00242622">
              <w:rPr>
                <w:noProof/>
                <w:webHidden/>
              </w:rPr>
            </w:r>
            <w:r w:rsidR="00242622">
              <w:rPr>
                <w:noProof/>
                <w:webHidden/>
              </w:rPr>
              <w:fldChar w:fldCharType="separate"/>
            </w:r>
            <w:r w:rsidR="00242622">
              <w:rPr>
                <w:noProof/>
                <w:webHidden/>
              </w:rPr>
              <w:t>15</w:t>
            </w:r>
            <w:r w:rsidR="00242622">
              <w:rPr>
                <w:noProof/>
                <w:webHidden/>
              </w:rPr>
              <w:fldChar w:fldCharType="end"/>
            </w:r>
          </w:hyperlink>
        </w:p>
        <w:p w14:paraId="30DFD3A9" w14:textId="03A19359" w:rsidR="00242622" w:rsidRDefault="00241910">
          <w:pPr>
            <w:pStyle w:val="TDC1"/>
            <w:tabs>
              <w:tab w:val="right" w:leader="dot" w:pos="9396"/>
            </w:tabs>
            <w:rPr>
              <w:rFonts w:eastAsiaTheme="minorEastAsia"/>
              <w:noProof/>
              <w:lang w:val="es-DO" w:eastAsia="es-DO"/>
            </w:rPr>
          </w:pPr>
          <w:hyperlink w:anchor="_Toc130465508" w:history="1">
            <w:r w:rsidR="00242622" w:rsidRPr="00AD46C5">
              <w:rPr>
                <w:rStyle w:val="Hipervnculo"/>
                <w:rFonts w:eastAsia="Times New Roman" w:cstheme="minorHAnsi"/>
                <w:b/>
                <w:bCs/>
                <w:noProof/>
                <w:lang w:eastAsia="es-ES"/>
              </w:rPr>
              <w:t>TRANSFERENCIA DE RECURSOS</w:t>
            </w:r>
            <w:r w:rsidR="00242622">
              <w:rPr>
                <w:noProof/>
                <w:webHidden/>
              </w:rPr>
              <w:tab/>
            </w:r>
            <w:r w:rsidR="00242622">
              <w:rPr>
                <w:noProof/>
                <w:webHidden/>
              </w:rPr>
              <w:fldChar w:fldCharType="begin"/>
            </w:r>
            <w:r w:rsidR="00242622">
              <w:rPr>
                <w:noProof/>
                <w:webHidden/>
              </w:rPr>
              <w:instrText xml:space="preserve"> PAGEREF _Toc130465508 \h </w:instrText>
            </w:r>
            <w:r w:rsidR="00242622">
              <w:rPr>
                <w:noProof/>
                <w:webHidden/>
              </w:rPr>
            </w:r>
            <w:r w:rsidR="00242622">
              <w:rPr>
                <w:noProof/>
                <w:webHidden/>
              </w:rPr>
              <w:fldChar w:fldCharType="separate"/>
            </w:r>
            <w:r w:rsidR="00242622">
              <w:rPr>
                <w:noProof/>
                <w:webHidden/>
              </w:rPr>
              <w:t>17</w:t>
            </w:r>
            <w:r w:rsidR="00242622">
              <w:rPr>
                <w:noProof/>
                <w:webHidden/>
              </w:rPr>
              <w:fldChar w:fldCharType="end"/>
            </w:r>
          </w:hyperlink>
        </w:p>
        <w:p w14:paraId="15C7C3D4" w14:textId="05A0E34B" w:rsidR="00242622" w:rsidRDefault="00241910">
          <w:pPr>
            <w:pStyle w:val="TDC1"/>
            <w:tabs>
              <w:tab w:val="right" w:leader="dot" w:pos="9396"/>
            </w:tabs>
            <w:rPr>
              <w:rFonts w:eastAsiaTheme="minorEastAsia"/>
              <w:noProof/>
              <w:lang w:val="es-DO" w:eastAsia="es-DO"/>
            </w:rPr>
          </w:pPr>
          <w:hyperlink w:anchor="_Toc130465509" w:history="1">
            <w:r w:rsidR="00242622" w:rsidRPr="00AD46C5">
              <w:rPr>
                <w:rStyle w:val="Hipervnculo"/>
                <w:rFonts w:eastAsia="Times New Roman" w:cstheme="minorHAnsi"/>
                <w:b/>
                <w:bCs/>
                <w:noProof/>
                <w:lang w:eastAsia="es-ES"/>
              </w:rPr>
              <w:t>IMPACTO DE LOS RECURSO INVERTIDOS</w:t>
            </w:r>
            <w:r w:rsidR="00242622">
              <w:rPr>
                <w:noProof/>
                <w:webHidden/>
              </w:rPr>
              <w:tab/>
            </w:r>
            <w:r w:rsidR="00242622">
              <w:rPr>
                <w:noProof/>
                <w:webHidden/>
              </w:rPr>
              <w:fldChar w:fldCharType="begin"/>
            </w:r>
            <w:r w:rsidR="00242622">
              <w:rPr>
                <w:noProof/>
                <w:webHidden/>
              </w:rPr>
              <w:instrText xml:space="preserve"> PAGEREF _Toc130465509 \h </w:instrText>
            </w:r>
            <w:r w:rsidR="00242622">
              <w:rPr>
                <w:noProof/>
                <w:webHidden/>
              </w:rPr>
            </w:r>
            <w:r w:rsidR="00242622">
              <w:rPr>
                <w:noProof/>
                <w:webHidden/>
              </w:rPr>
              <w:fldChar w:fldCharType="separate"/>
            </w:r>
            <w:r w:rsidR="00242622">
              <w:rPr>
                <w:noProof/>
                <w:webHidden/>
              </w:rPr>
              <w:t>18</w:t>
            </w:r>
            <w:r w:rsidR="00242622">
              <w:rPr>
                <w:noProof/>
                <w:webHidden/>
              </w:rPr>
              <w:fldChar w:fldCharType="end"/>
            </w:r>
          </w:hyperlink>
        </w:p>
        <w:p w14:paraId="2BB04FCB" w14:textId="7D69F188" w:rsidR="00242622" w:rsidRDefault="00241910">
          <w:pPr>
            <w:pStyle w:val="TDC2"/>
            <w:tabs>
              <w:tab w:val="right" w:leader="dot" w:pos="9396"/>
            </w:tabs>
            <w:rPr>
              <w:rFonts w:eastAsiaTheme="minorEastAsia"/>
              <w:noProof/>
              <w:lang w:val="es-DO" w:eastAsia="es-DO"/>
            </w:rPr>
          </w:pPr>
          <w:hyperlink w:anchor="_Toc130465510" w:history="1">
            <w:r w:rsidR="00242622" w:rsidRPr="00AD46C5">
              <w:rPr>
                <w:rStyle w:val="Hipervnculo"/>
                <w:rFonts w:eastAsia="Times New Roman" w:cstheme="minorHAnsi"/>
                <w:b/>
                <w:bCs/>
                <w:noProof/>
                <w:lang w:eastAsia="es-ES"/>
              </w:rPr>
              <w:t>LISTADO DE INVERSION</w:t>
            </w:r>
            <w:r w:rsidR="00242622">
              <w:rPr>
                <w:noProof/>
                <w:webHidden/>
              </w:rPr>
              <w:tab/>
            </w:r>
            <w:r w:rsidR="00242622">
              <w:rPr>
                <w:noProof/>
                <w:webHidden/>
              </w:rPr>
              <w:fldChar w:fldCharType="begin"/>
            </w:r>
            <w:r w:rsidR="00242622">
              <w:rPr>
                <w:noProof/>
                <w:webHidden/>
              </w:rPr>
              <w:instrText xml:space="preserve"> PAGEREF _Toc130465510 \h </w:instrText>
            </w:r>
            <w:r w:rsidR="00242622">
              <w:rPr>
                <w:noProof/>
                <w:webHidden/>
              </w:rPr>
            </w:r>
            <w:r w:rsidR="00242622">
              <w:rPr>
                <w:noProof/>
                <w:webHidden/>
              </w:rPr>
              <w:fldChar w:fldCharType="separate"/>
            </w:r>
            <w:r w:rsidR="00242622">
              <w:rPr>
                <w:noProof/>
                <w:webHidden/>
              </w:rPr>
              <w:t>19</w:t>
            </w:r>
            <w:r w:rsidR="00242622">
              <w:rPr>
                <w:noProof/>
                <w:webHidden/>
              </w:rPr>
              <w:fldChar w:fldCharType="end"/>
            </w:r>
          </w:hyperlink>
        </w:p>
        <w:p w14:paraId="25F1E5EE" w14:textId="32FE9116" w:rsidR="00242622" w:rsidRDefault="00241910">
          <w:pPr>
            <w:pStyle w:val="TDC2"/>
            <w:tabs>
              <w:tab w:val="right" w:leader="dot" w:pos="9396"/>
            </w:tabs>
            <w:rPr>
              <w:rFonts w:eastAsiaTheme="minorEastAsia"/>
              <w:noProof/>
              <w:lang w:val="es-DO" w:eastAsia="es-DO"/>
            </w:rPr>
          </w:pPr>
          <w:hyperlink w:anchor="_Toc130465511" w:history="1">
            <w:r w:rsidR="00242622" w:rsidRPr="00AD46C5">
              <w:rPr>
                <w:rStyle w:val="Hipervnculo"/>
                <w:rFonts w:eastAsia="Times New Roman" w:cstheme="minorHAnsi"/>
                <w:b/>
                <w:bCs/>
                <w:noProof/>
                <w:lang w:eastAsia="es-ES"/>
              </w:rPr>
              <w:t>MATERIALES Y EQUIPOS ADQUIRIDOS</w:t>
            </w:r>
            <w:r w:rsidR="00242622">
              <w:rPr>
                <w:noProof/>
                <w:webHidden/>
              </w:rPr>
              <w:tab/>
            </w:r>
            <w:r w:rsidR="00242622">
              <w:rPr>
                <w:noProof/>
                <w:webHidden/>
              </w:rPr>
              <w:fldChar w:fldCharType="begin"/>
            </w:r>
            <w:r w:rsidR="00242622">
              <w:rPr>
                <w:noProof/>
                <w:webHidden/>
              </w:rPr>
              <w:instrText xml:space="preserve"> PAGEREF _Toc130465511 \h </w:instrText>
            </w:r>
            <w:r w:rsidR="00242622">
              <w:rPr>
                <w:noProof/>
                <w:webHidden/>
              </w:rPr>
            </w:r>
            <w:r w:rsidR="00242622">
              <w:rPr>
                <w:noProof/>
                <w:webHidden/>
              </w:rPr>
              <w:fldChar w:fldCharType="separate"/>
            </w:r>
            <w:r w:rsidR="00242622">
              <w:rPr>
                <w:noProof/>
                <w:webHidden/>
              </w:rPr>
              <w:t>21</w:t>
            </w:r>
            <w:r w:rsidR="00242622">
              <w:rPr>
                <w:noProof/>
                <w:webHidden/>
              </w:rPr>
              <w:fldChar w:fldCharType="end"/>
            </w:r>
          </w:hyperlink>
        </w:p>
        <w:p w14:paraId="4C0EA45E" w14:textId="165C7A06" w:rsidR="00242622" w:rsidRDefault="00241910">
          <w:pPr>
            <w:pStyle w:val="TDC1"/>
            <w:tabs>
              <w:tab w:val="right" w:leader="dot" w:pos="9396"/>
            </w:tabs>
            <w:rPr>
              <w:rFonts w:eastAsiaTheme="minorEastAsia"/>
              <w:noProof/>
              <w:lang w:val="es-DO" w:eastAsia="es-DO"/>
            </w:rPr>
          </w:pPr>
          <w:hyperlink w:anchor="_Toc130465512" w:history="1">
            <w:r w:rsidR="00242622" w:rsidRPr="00AD46C5">
              <w:rPr>
                <w:rStyle w:val="Hipervnculo"/>
                <w:rFonts w:eastAsia="Times New Roman" w:cstheme="minorHAnsi"/>
                <w:b/>
                <w:bCs/>
                <w:noProof/>
                <w:lang w:eastAsia="es-ES"/>
              </w:rPr>
              <w:t>LECCIONES APRENDIDAS</w:t>
            </w:r>
            <w:r w:rsidR="00242622">
              <w:rPr>
                <w:noProof/>
                <w:webHidden/>
              </w:rPr>
              <w:tab/>
            </w:r>
            <w:r w:rsidR="00242622">
              <w:rPr>
                <w:noProof/>
                <w:webHidden/>
              </w:rPr>
              <w:fldChar w:fldCharType="begin"/>
            </w:r>
            <w:r w:rsidR="00242622">
              <w:rPr>
                <w:noProof/>
                <w:webHidden/>
              </w:rPr>
              <w:instrText xml:space="preserve"> PAGEREF _Toc130465512 \h </w:instrText>
            </w:r>
            <w:r w:rsidR="00242622">
              <w:rPr>
                <w:noProof/>
                <w:webHidden/>
              </w:rPr>
            </w:r>
            <w:r w:rsidR="00242622">
              <w:rPr>
                <w:noProof/>
                <w:webHidden/>
              </w:rPr>
              <w:fldChar w:fldCharType="separate"/>
            </w:r>
            <w:r w:rsidR="00242622">
              <w:rPr>
                <w:noProof/>
                <w:webHidden/>
              </w:rPr>
              <w:t>23</w:t>
            </w:r>
            <w:r w:rsidR="00242622">
              <w:rPr>
                <w:noProof/>
                <w:webHidden/>
              </w:rPr>
              <w:fldChar w:fldCharType="end"/>
            </w:r>
          </w:hyperlink>
        </w:p>
        <w:p w14:paraId="10E16E61" w14:textId="55D8C54C" w:rsidR="00BC2B38" w:rsidRDefault="00BC2B38" w:rsidP="00242622">
          <w:pPr>
            <w:spacing w:line="360" w:lineRule="auto"/>
          </w:pPr>
          <w:r>
            <w:rPr>
              <w:b/>
              <w:bCs/>
            </w:rPr>
            <w:fldChar w:fldCharType="end"/>
          </w:r>
        </w:p>
      </w:sdtContent>
    </w:sdt>
    <w:p w14:paraId="75D1D30C" w14:textId="77777777" w:rsidR="00A61D4E" w:rsidRPr="00AE2F53" w:rsidRDefault="00A61D4E" w:rsidP="00A61D4E">
      <w:pPr>
        <w:spacing w:after="0"/>
        <w:rPr>
          <w:sz w:val="32"/>
          <w:szCs w:val="32"/>
        </w:rPr>
      </w:pPr>
    </w:p>
    <w:p w14:paraId="381E4B1E" w14:textId="0FEC5756" w:rsidR="00A61D4E" w:rsidRDefault="00A61D4E" w:rsidP="00A61D4E">
      <w:pPr>
        <w:spacing w:after="0" w:line="240" w:lineRule="auto"/>
        <w:rPr>
          <w:rFonts w:eastAsia="Times New Roman" w:cstheme="minorHAnsi"/>
          <w:b/>
          <w:bCs/>
          <w:color w:val="000000"/>
          <w:sz w:val="32"/>
          <w:szCs w:val="32"/>
          <w:lang w:eastAsia="es-ES"/>
        </w:rPr>
      </w:pPr>
    </w:p>
    <w:p w14:paraId="78DF3490" w14:textId="77777777" w:rsidR="00BC2B38" w:rsidRPr="00AE2F53" w:rsidRDefault="00BC2B38" w:rsidP="00A61D4E">
      <w:pPr>
        <w:spacing w:after="0" w:line="240" w:lineRule="auto"/>
        <w:rPr>
          <w:rFonts w:eastAsia="Times New Roman" w:cstheme="minorHAnsi"/>
          <w:b/>
          <w:bCs/>
          <w:color w:val="000000"/>
          <w:sz w:val="32"/>
          <w:szCs w:val="32"/>
          <w:lang w:eastAsia="es-ES"/>
        </w:rPr>
      </w:pPr>
    </w:p>
    <w:p w14:paraId="7D349496" w14:textId="77777777" w:rsidR="00A61D4E" w:rsidRPr="00AE2F53" w:rsidRDefault="00A61D4E" w:rsidP="00A61D4E">
      <w:pPr>
        <w:spacing w:after="0" w:line="240" w:lineRule="auto"/>
        <w:rPr>
          <w:rFonts w:eastAsia="Times New Roman" w:cstheme="minorHAnsi"/>
          <w:b/>
          <w:bCs/>
          <w:color w:val="000000"/>
          <w:sz w:val="32"/>
          <w:szCs w:val="32"/>
          <w:lang w:eastAsia="es-ES"/>
        </w:rPr>
      </w:pPr>
    </w:p>
    <w:p w14:paraId="653544C3" w14:textId="77777777" w:rsidR="00A61D4E" w:rsidRDefault="00A61D4E" w:rsidP="00A61D4E">
      <w:pPr>
        <w:spacing w:after="0" w:line="240" w:lineRule="auto"/>
        <w:rPr>
          <w:rFonts w:eastAsia="Times New Roman" w:cstheme="minorHAnsi"/>
          <w:b/>
          <w:bCs/>
          <w:color w:val="000000"/>
          <w:sz w:val="28"/>
          <w:szCs w:val="28"/>
          <w:lang w:eastAsia="es-ES"/>
        </w:rPr>
      </w:pPr>
    </w:p>
    <w:p w14:paraId="479BD9DC" w14:textId="6D840E0F" w:rsidR="00A61D4E" w:rsidRDefault="00A61D4E" w:rsidP="00A61D4E">
      <w:pPr>
        <w:spacing w:after="0" w:line="240" w:lineRule="auto"/>
        <w:rPr>
          <w:rFonts w:eastAsia="Times New Roman" w:cstheme="minorHAnsi"/>
          <w:b/>
          <w:bCs/>
          <w:color w:val="000000"/>
          <w:sz w:val="28"/>
          <w:szCs w:val="28"/>
          <w:lang w:eastAsia="es-ES"/>
        </w:rPr>
      </w:pPr>
    </w:p>
    <w:p w14:paraId="7E1C49E2" w14:textId="1E4B6DCC" w:rsidR="00BC2B38" w:rsidRDefault="00BC2B38" w:rsidP="00A61D4E">
      <w:pPr>
        <w:spacing w:after="0" w:line="240" w:lineRule="auto"/>
        <w:rPr>
          <w:rFonts w:eastAsia="Times New Roman" w:cstheme="minorHAnsi"/>
          <w:b/>
          <w:bCs/>
          <w:color w:val="000000"/>
          <w:sz w:val="28"/>
          <w:szCs w:val="28"/>
          <w:lang w:eastAsia="es-ES"/>
        </w:rPr>
      </w:pPr>
    </w:p>
    <w:p w14:paraId="4EBFE6FA" w14:textId="330CE3AE" w:rsidR="00BC2B38" w:rsidRDefault="00BC2B38" w:rsidP="00A61D4E">
      <w:pPr>
        <w:spacing w:after="0" w:line="240" w:lineRule="auto"/>
        <w:rPr>
          <w:rFonts w:eastAsia="Times New Roman" w:cstheme="minorHAnsi"/>
          <w:b/>
          <w:bCs/>
          <w:color w:val="000000"/>
          <w:sz w:val="28"/>
          <w:szCs w:val="28"/>
          <w:lang w:eastAsia="es-ES"/>
        </w:rPr>
      </w:pPr>
    </w:p>
    <w:p w14:paraId="10876268" w14:textId="34D6DB3E" w:rsidR="00BC2B38" w:rsidRDefault="00BC2B38" w:rsidP="00A61D4E">
      <w:pPr>
        <w:spacing w:after="0" w:line="240" w:lineRule="auto"/>
        <w:rPr>
          <w:rFonts w:eastAsia="Times New Roman" w:cstheme="minorHAnsi"/>
          <w:b/>
          <w:bCs/>
          <w:color w:val="000000"/>
          <w:sz w:val="28"/>
          <w:szCs w:val="28"/>
          <w:lang w:eastAsia="es-ES"/>
        </w:rPr>
      </w:pPr>
    </w:p>
    <w:p w14:paraId="31A59A7D" w14:textId="39247365" w:rsidR="00BC2B38" w:rsidRDefault="00BC2B38" w:rsidP="00A61D4E">
      <w:pPr>
        <w:spacing w:after="0" w:line="240" w:lineRule="auto"/>
        <w:rPr>
          <w:rFonts w:eastAsia="Times New Roman" w:cstheme="minorHAnsi"/>
          <w:b/>
          <w:bCs/>
          <w:color w:val="000000"/>
          <w:sz w:val="28"/>
          <w:szCs w:val="28"/>
          <w:lang w:eastAsia="es-ES"/>
        </w:rPr>
      </w:pPr>
    </w:p>
    <w:p w14:paraId="466BB631" w14:textId="2D396119" w:rsidR="00BC2B38" w:rsidRDefault="00BC2B38" w:rsidP="00A61D4E">
      <w:pPr>
        <w:spacing w:after="0" w:line="240" w:lineRule="auto"/>
        <w:rPr>
          <w:rFonts w:eastAsia="Times New Roman" w:cstheme="minorHAnsi"/>
          <w:b/>
          <w:bCs/>
          <w:color w:val="000000"/>
          <w:sz w:val="28"/>
          <w:szCs w:val="28"/>
          <w:lang w:eastAsia="es-ES"/>
        </w:rPr>
      </w:pPr>
    </w:p>
    <w:p w14:paraId="0D4EDA1F" w14:textId="77777777" w:rsidR="00BC2B38" w:rsidRDefault="00BC2B38" w:rsidP="00A61D4E">
      <w:pPr>
        <w:spacing w:after="0" w:line="240" w:lineRule="auto"/>
        <w:rPr>
          <w:rFonts w:eastAsia="Times New Roman" w:cstheme="minorHAnsi"/>
          <w:b/>
          <w:bCs/>
          <w:color w:val="000000"/>
          <w:sz w:val="28"/>
          <w:szCs w:val="28"/>
          <w:lang w:eastAsia="es-ES"/>
        </w:rPr>
      </w:pPr>
    </w:p>
    <w:p w14:paraId="4101B1C7" w14:textId="77777777" w:rsidR="00A61D4E" w:rsidRDefault="00A61D4E" w:rsidP="00A61D4E">
      <w:pPr>
        <w:spacing w:after="0" w:line="240" w:lineRule="auto"/>
        <w:rPr>
          <w:rFonts w:eastAsia="Times New Roman" w:cstheme="minorHAnsi"/>
          <w:b/>
          <w:bCs/>
          <w:color w:val="000000"/>
          <w:sz w:val="28"/>
          <w:szCs w:val="28"/>
          <w:lang w:eastAsia="es-ES"/>
        </w:rPr>
      </w:pPr>
    </w:p>
    <w:p w14:paraId="790DE57F" w14:textId="77777777" w:rsidR="00A61D4E" w:rsidRDefault="00A61D4E" w:rsidP="00BC2B38">
      <w:pPr>
        <w:pStyle w:val="Ttulo1"/>
        <w:rPr>
          <w:rFonts w:eastAsia="Times New Roman" w:cstheme="minorHAnsi"/>
          <w:b/>
          <w:bCs/>
          <w:color w:val="000000"/>
          <w:sz w:val="28"/>
          <w:szCs w:val="28"/>
          <w:lang w:eastAsia="es-ES"/>
        </w:rPr>
      </w:pPr>
      <w:bookmarkStart w:id="0" w:name="_Toc130465497"/>
      <w:r>
        <w:rPr>
          <w:rFonts w:eastAsia="Times New Roman" w:cstheme="minorHAnsi"/>
          <w:b/>
          <w:bCs/>
          <w:color w:val="000000"/>
          <w:sz w:val="28"/>
          <w:szCs w:val="28"/>
          <w:lang w:eastAsia="es-ES"/>
        </w:rPr>
        <w:lastRenderedPageBreak/>
        <w:t>ANTECEDENTES</w:t>
      </w:r>
      <w:bookmarkEnd w:id="0"/>
    </w:p>
    <w:p w14:paraId="252A40E9" w14:textId="77777777" w:rsidR="00A61D4E" w:rsidRDefault="00A61D4E" w:rsidP="00A61D4E">
      <w:pPr>
        <w:spacing w:after="0" w:line="240" w:lineRule="auto"/>
        <w:jc w:val="center"/>
        <w:rPr>
          <w:rFonts w:eastAsia="Times New Roman" w:cstheme="minorHAnsi"/>
          <w:b/>
          <w:bCs/>
          <w:color w:val="000000"/>
          <w:sz w:val="28"/>
          <w:szCs w:val="28"/>
          <w:lang w:eastAsia="es-ES"/>
        </w:rPr>
      </w:pPr>
    </w:p>
    <w:p w14:paraId="6108E337" w14:textId="77777777" w:rsidR="00A61D4E" w:rsidRDefault="00A61D4E" w:rsidP="00A61D4E">
      <w:pPr>
        <w:spacing w:after="0" w:line="240" w:lineRule="auto"/>
        <w:rPr>
          <w:rFonts w:eastAsia="Times New Roman" w:cstheme="minorHAnsi"/>
          <w:b/>
          <w:bCs/>
          <w:color w:val="000000"/>
          <w:sz w:val="28"/>
          <w:szCs w:val="28"/>
          <w:lang w:eastAsia="es-ES"/>
        </w:rPr>
      </w:pPr>
    </w:p>
    <w:p w14:paraId="2D019424" w14:textId="77777777" w:rsidR="00A61D4E" w:rsidRPr="005548CB" w:rsidRDefault="00A61D4E" w:rsidP="00A61D4E">
      <w:pPr>
        <w:spacing w:after="0" w:line="360" w:lineRule="auto"/>
        <w:jc w:val="both"/>
        <w:rPr>
          <w:rFonts w:eastAsia="Times New Roman" w:cstheme="minorHAnsi"/>
          <w:color w:val="000000"/>
          <w:sz w:val="28"/>
          <w:szCs w:val="28"/>
          <w:lang w:eastAsia="es-ES"/>
        </w:rPr>
      </w:pPr>
      <w:r w:rsidRPr="005548CB">
        <w:rPr>
          <w:rFonts w:eastAsia="Times New Roman" w:cstheme="minorHAnsi"/>
          <w:color w:val="000000"/>
          <w:sz w:val="28"/>
          <w:szCs w:val="28"/>
          <w:lang w:eastAsia="es-ES"/>
        </w:rPr>
        <w:t>E</w:t>
      </w:r>
      <w:r>
        <w:rPr>
          <w:rFonts w:eastAsia="Times New Roman" w:cstheme="minorHAnsi"/>
          <w:color w:val="000000"/>
          <w:sz w:val="28"/>
          <w:szCs w:val="28"/>
          <w:lang w:eastAsia="es-ES"/>
        </w:rPr>
        <w:t>l centro educativo Puerto Rico, fue fundado en el año 1986, a partir de esta fecha brindaba un servidor de 1ro a 6to grado. Servicio muy importante porque el sector solo contaba con el mismo desde esta fecha en que se creó el proyecto que ampliaría la cobertura de la escuela, para poder cubrir la demanda del sector.</w:t>
      </w:r>
    </w:p>
    <w:p w14:paraId="309CF6C8" w14:textId="77777777" w:rsidR="00A61D4E" w:rsidRDefault="00A61D4E" w:rsidP="00A61D4E">
      <w:pPr>
        <w:spacing w:after="0" w:line="360" w:lineRule="auto"/>
        <w:jc w:val="both"/>
        <w:rPr>
          <w:rFonts w:eastAsia="Times New Roman" w:cstheme="minorHAnsi"/>
          <w:color w:val="000000"/>
          <w:sz w:val="28"/>
          <w:szCs w:val="28"/>
          <w:lang w:eastAsia="es-ES"/>
        </w:rPr>
      </w:pPr>
    </w:p>
    <w:p w14:paraId="10B417FF"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Durante todo ese tiempo nos mantuvimos en lucha 14 años, en el 1999 logramos la inauguración del centro, hoy contamos con todos, las 3 modalidades, Inicial, Básica, Media y Adultos, basándonos en una cultura de trabajo continuo y oportuno hemos logrado el crecimiento sostenido de nuestros estudiantes y del centro en general.</w:t>
      </w:r>
    </w:p>
    <w:p w14:paraId="68095419" w14:textId="77777777" w:rsidR="00A61D4E" w:rsidRDefault="00A61D4E" w:rsidP="00A61D4E">
      <w:pPr>
        <w:spacing w:after="0" w:line="360" w:lineRule="auto"/>
        <w:jc w:val="both"/>
        <w:rPr>
          <w:rFonts w:eastAsia="Times New Roman" w:cstheme="minorHAnsi"/>
          <w:color w:val="000000"/>
          <w:sz w:val="28"/>
          <w:szCs w:val="28"/>
          <w:lang w:eastAsia="es-ES"/>
        </w:rPr>
      </w:pPr>
    </w:p>
    <w:p w14:paraId="48EC2157"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El proyecto planificación contribuirá a darnos respuestas viables a los perfiles, los desafíos que representa en los próximos 5 años.</w:t>
      </w:r>
    </w:p>
    <w:p w14:paraId="25C7F3C7" w14:textId="77777777" w:rsidR="00A61D4E" w:rsidRDefault="00A61D4E" w:rsidP="00A61D4E">
      <w:pPr>
        <w:spacing w:after="0" w:line="240" w:lineRule="auto"/>
        <w:jc w:val="both"/>
        <w:rPr>
          <w:rFonts w:eastAsia="Times New Roman" w:cstheme="minorHAnsi"/>
          <w:color w:val="000000"/>
          <w:sz w:val="28"/>
          <w:szCs w:val="28"/>
          <w:lang w:eastAsia="es-ES"/>
        </w:rPr>
      </w:pPr>
    </w:p>
    <w:p w14:paraId="02DFE5B9" w14:textId="77777777" w:rsidR="00A61D4E" w:rsidRDefault="00A61D4E" w:rsidP="00A61D4E">
      <w:pPr>
        <w:spacing w:after="0" w:line="240" w:lineRule="auto"/>
        <w:jc w:val="both"/>
        <w:rPr>
          <w:rFonts w:eastAsia="Times New Roman" w:cstheme="minorHAnsi"/>
          <w:color w:val="000000"/>
          <w:sz w:val="28"/>
          <w:szCs w:val="28"/>
          <w:lang w:eastAsia="es-ES"/>
        </w:rPr>
      </w:pPr>
    </w:p>
    <w:p w14:paraId="627CA82C" w14:textId="77777777" w:rsidR="00A61D4E" w:rsidRDefault="00A61D4E" w:rsidP="00A61D4E">
      <w:pPr>
        <w:spacing w:after="0" w:line="240" w:lineRule="auto"/>
        <w:jc w:val="both"/>
        <w:rPr>
          <w:rFonts w:eastAsia="Times New Roman" w:cstheme="minorHAnsi"/>
          <w:color w:val="000000"/>
          <w:sz w:val="28"/>
          <w:szCs w:val="28"/>
          <w:lang w:eastAsia="es-ES"/>
        </w:rPr>
      </w:pPr>
    </w:p>
    <w:p w14:paraId="634C8224" w14:textId="77777777" w:rsidR="00A61D4E" w:rsidRDefault="00A61D4E" w:rsidP="00A61D4E">
      <w:pPr>
        <w:spacing w:after="0" w:line="240" w:lineRule="auto"/>
        <w:jc w:val="both"/>
        <w:rPr>
          <w:rFonts w:eastAsia="Times New Roman" w:cstheme="minorHAnsi"/>
          <w:color w:val="000000"/>
          <w:sz w:val="28"/>
          <w:szCs w:val="28"/>
          <w:lang w:eastAsia="es-ES"/>
        </w:rPr>
      </w:pPr>
    </w:p>
    <w:p w14:paraId="09298DFA" w14:textId="77777777" w:rsidR="00A61D4E" w:rsidRDefault="00A61D4E" w:rsidP="00A61D4E">
      <w:pPr>
        <w:spacing w:after="0" w:line="240" w:lineRule="auto"/>
        <w:jc w:val="both"/>
        <w:rPr>
          <w:rFonts w:eastAsia="Times New Roman" w:cstheme="minorHAnsi"/>
          <w:color w:val="000000"/>
          <w:sz w:val="28"/>
          <w:szCs w:val="28"/>
          <w:lang w:eastAsia="es-ES"/>
        </w:rPr>
      </w:pPr>
    </w:p>
    <w:p w14:paraId="1A385CB4" w14:textId="4532F9E6" w:rsidR="00A61D4E" w:rsidRDefault="00A61D4E" w:rsidP="00A61D4E">
      <w:pPr>
        <w:spacing w:after="0" w:line="240" w:lineRule="auto"/>
        <w:jc w:val="both"/>
        <w:rPr>
          <w:rFonts w:eastAsia="Times New Roman" w:cstheme="minorHAnsi"/>
          <w:color w:val="000000"/>
          <w:sz w:val="28"/>
          <w:szCs w:val="28"/>
          <w:lang w:eastAsia="es-ES"/>
        </w:rPr>
      </w:pPr>
    </w:p>
    <w:p w14:paraId="7F4937A9" w14:textId="77777777" w:rsidR="00A61D4E" w:rsidRDefault="00A61D4E" w:rsidP="00A61D4E">
      <w:pPr>
        <w:spacing w:after="0" w:line="240" w:lineRule="auto"/>
        <w:jc w:val="both"/>
        <w:rPr>
          <w:rFonts w:eastAsia="Times New Roman" w:cstheme="minorHAnsi"/>
          <w:color w:val="000000"/>
          <w:sz w:val="28"/>
          <w:szCs w:val="28"/>
          <w:lang w:eastAsia="es-ES"/>
        </w:rPr>
      </w:pPr>
    </w:p>
    <w:p w14:paraId="36E9392B" w14:textId="77777777" w:rsidR="00A61D4E" w:rsidRDefault="00A61D4E" w:rsidP="00A61D4E">
      <w:pPr>
        <w:spacing w:after="0" w:line="240" w:lineRule="auto"/>
        <w:jc w:val="both"/>
        <w:rPr>
          <w:rFonts w:eastAsia="Times New Roman" w:cstheme="minorHAnsi"/>
          <w:color w:val="000000"/>
          <w:sz w:val="28"/>
          <w:szCs w:val="28"/>
          <w:lang w:eastAsia="es-ES"/>
        </w:rPr>
      </w:pPr>
    </w:p>
    <w:p w14:paraId="2C42FA51" w14:textId="77777777" w:rsidR="00A61D4E" w:rsidRDefault="00A61D4E" w:rsidP="00A61D4E">
      <w:pPr>
        <w:spacing w:after="0" w:line="240" w:lineRule="auto"/>
        <w:jc w:val="both"/>
        <w:rPr>
          <w:rFonts w:eastAsia="Times New Roman" w:cstheme="minorHAnsi"/>
          <w:color w:val="000000"/>
          <w:sz w:val="28"/>
          <w:szCs w:val="28"/>
          <w:lang w:eastAsia="es-ES"/>
        </w:rPr>
      </w:pPr>
    </w:p>
    <w:p w14:paraId="2089CB25" w14:textId="77777777" w:rsidR="00A61D4E" w:rsidRDefault="00A61D4E" w:rsidP="00A61D4E">
      <w:pPr>
        <w:spacing w:after="0" w:line="240" w:lineRule="auto"/>
        <w:jc w:val="both"/>
        <w:rPr>
          <w:rFonts w:eastAsia="Times New Roman" w:cstheme="minorHAnsi"/>
          <w:color w:val="000000"/>
          <w:sz w:val="28"/>
          <w:szCs w:val="28"/>
          <w:lang w:eastAsia="es-ES"/>
        </w:rPr>
      </w:pPr>
    </w:p>
    <w:p w14:paraId="61431C7C" w14:textId="77777777" w:rsidR="00A61D4E" w:rsidRDefault="00A61D4E" w:rsidP="00A61D4E">
      <w:pPr>
        <w:spacing w:after="0" w:line="240" w:lineRule="auto"/>
        <w:jc w:val="both"/>
        <w:rPr>
          <w:rFonts w:eastAsia="Times New Roman" w:cstheme="minorHAnsi"/>
          <w:color w:val="000000"/>
          <w:sz w:val="28"/>
          <w:szCs w:val="28"/>
          <w:lang w:eastAsia="es-ES"/>
        </w:rPr>
      </w:pPr>
    </w:p>
    <w:p w14:paraId="66A8BD47" w14:textId="77777777" w:rsidR="00A61D4E" w:rsidRDefault="00A61D4E" w:rsidP="00A61D4E">
      <w:pPr>
        <w:spacing w:after="0" w:line="240" w:lineRule="auto"/>
        <w:jc w:val="both"/>
        <w:rPr>
          <w:rFonts w:eastAsia="Times New Roman" w:cstheme="minorHAnsi"/>
          <w:color w:val="000000"/>
          <w:sz w:val="28"/>
          <w:szCs w:val="28"/>
          <w:lang w:eastAsia="es-ES"/>
        </w:rPr>
      </w:pPr>
    </w:p>
    <w:p w14:paraId="72722CC6" w14:textId="77777777" w:rsidR="00A61D4E" w:rsidRDefault="00A61D4E" w:rsidP="00A61D4E">
      <w:pPr>
        <w:spacing w:after="0" w:line="240" w:lineRule="auto"/>
        <w:jc w:val="both"/>
        <w:rPr>
          <w:rFonts w:eastAsia="Times New Roman" w:cstheme="minorHAnsi"/>
          <w:color w:val="000000"/>
          <w:sz w:val="28"/>
          <w:szCs w:val="28"/>
          <w:lang w:eastAsia="es-ES"/>
        </w:rPr>
      </w:pPr>
    </w:p>
    <w:p w14:paraId="212C9BEC" w14:textId="77777777" w:rsidR="00A61D4E" w:rsidRDefault="00A61D4E" w:rsidP="00A61D4E">
      <w:pPr>
        <w:spacing w:after="0" w:line="240" w:lineRule="auto"/>
        <w:jc w:val="both"/>
        <w:rPr>
          <w:rFonts w:eastAsia="Times New Roman" w:cstheme="minorHAnsi"/>
          <w:color w:val="000000"/>
          <w:sz w:val="28"/>
          <w:szCs w:val="28"/>
          <w:lang w:eastAsia="es-ES"/>
        </w:rPr>
      </w:pPr>
    </w:p>
    <w:p w14:paraId="4766671A" w14:textId="77777777" w:rsidR="00A61D4E" w:rsidRDefault="00A61D4E" w:rsidP="00A61D4E">
      <w:pPr>
        <w:spacing w:after="0" w:line="240" w:lineRule="auto"/>
        <w:jc w:val="both"/>
        <w:rPr>
          <w:rFonts w:eastAsia="Times New Roman" w:cstheme="minorHAnsi"/>
          <w:color w:val="000000"/>
          <w:sz w:val="28"/>
          <w:szCs w:val="28"/>
          <w:lang w:eastAsia="es-ES"/>
        </w:rPr>
      </w:pPr>
    </w:p>
    <w:p w14:paraId="3E8E3D64" w14:textId="77777777" w:rsidR="00A61D4E" w:rsidRDefault="00A61D4E" w:rsidP="00A61D4E">
      <w:pPr>
        <w:spacing w:after="0" w:line="240" w:lineRule="auto"/>
        <w:jc w:val="both"/>
        <w:rPr>
          <w:rFonts w:eastAsia="Times New Roman" w:cstheme="minorHAnsi"/>
          <w:color w:val="000000"/>
          <w:sz w:val="28"/>
          <w:szCs w:val="28"/>
          <w:lang w:eastAsia="es-ES"/>
        </w:rPr>
      </w:pPr>
    </w:p>
    <w:p w14:paraId="2F2BFABC" w14:textId="77777777" w:rsidR="00A61D4E" w:rsidRDefault="00A61D4E" w:rsidP="00BC2B38">
      <w:pPr>
        <w:pStyle w:val="Ttulo1"/>
        <w:rPr>
          <w:rFonts w:eastAsia="Times New Roman" w:cstheme="minorHAnsi"/>
          <w:b/>
          <w:bCs/>
          <w:color w:val="000000"/>
          <w:sz w:val="28"/>
          <w:szCs w:val="28"/>
          <w:lang w:eastAsia="es-ES"/>
        </w:rPr>
      </w:pPr>
      <w:bookmarkStart w:id="1" w:name="_Toc130465498"/>
      <w:r>
        <w:rPr>
          <w:rFonts w:eastAsia="Times New Roman" w:cstheme="minorHAnsi"/>
          <w:b/>
          <w:bCs/>
          <w:color w:val="000000"/>
          <w:sz w:val="28"/>
          <w:szCs w:val="28"/>
          <w:lang w:eastAsia="es-ES"/>
        </w:rPr>
        <w:lastRenderedPageBreak/>
        <w:t>HISTORIA DE LA ESCUELA PUERTO RICO</w:t>
      </w:r>
      <w:bookmarkEnd w:id="1"/>
    </w:p>
    <w:p w14:paraId="453EBA64" w14:textId="77777777" w:rsidR="00A61D4E" w:rsidRDefault="00A61D4E" w:rsidP="00A61D4E">
      <w:pPr>
        <w:spacing w:after="0" w:line="240" w:lineRule="auto"/>
        <w:jc w:val="center"/>
        <w:rPr>
          <w:rFonts w:eastAsia="Times New Roman" w:cstheme="minorHAnsi"/>
          <w:b/>
          <w:bCs/>
          <w:color w:val="000000"/>
          <w:sz w:val="28"/>
          <w:szCs w:val="28"/>
          <w:lang w:eastAsia="es-ES"/>
        </w:rPr>
      </w:pPr>
    </w:p>
    <w:p w14:paraId="12815BBB" w14:textId="77777777" w:rsidR="00A61D4E" w:rsidRDefault="00A61D4E" w:rsidP="00A61D4E">
      <w:pPr>
        <w:spacing w:after="0" w:line="240" w:lineRule="auto"/>
        <w:rPr>
          <w:rFonts w:eastAsia="Times New Roman" w:cstheme="minorHAnsi"/>
          <w:b/>
          <w:bCs/>
          <w:color w:val="000000"/>
          <w:sz w:val="28"/>
          <w:szCs w:val="28"/>
          <w:lang w:eastAsia="es-ES"/>
        </w:rPr>
      </w:pPr>
    </w:p>
    <w:p w14:paraId="07A8E0C4"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En el año 1984 se reunieron los directivos del Club del Barrio Puerto Rico y el comité de amas de casas, preocupados por la cantidad de niños/as con edad escolar que no tenían donde ir, pues el sector de Puerto Rico a pesar de ser unos de los barrios más viejo de Los Mina no contaba con escuela pública y al analizarla problemática llegaron a la conclusión de que había que crear una escuela urgente.</w:t>
      </w:r>
    </w:p>
    <w:p w14:paraId="74C36BC8" w14:textId="77777777" w:rsidR="00A61D4E" w:rsidRDefault="00A61D4E" w:rsidP="00A61D4E">
      <w:pPr>
        <w:spacing w:after="0" w:line="360" w:lineRule="auto"/>
        <w:jc w:val="both"/>
        <w:rPr>
          <w:rFonts w:eastAsia="Times New Roman" w:cstheme="minorHAnsi"/>
          <w:color w:val="000000"/>
          <w:sz w:val="28"/>
          <w:szCs w:val="28"/>
          <w:lang w:eastAsia="es-ES"/>
        </w:rPr>
      </w:pPr>
    </w:p>
    <w:p w14:paraId="080ADAC9"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Uno de los primeros pasos fue invitar a los maestros/as de la comunidad para que los apoyaran, dicho apoyo no se hizo esperar y el día 10 de enero iniciamos docencia esta se inició en la cera de la casa de Don Elías de la Rosa el cual se constituyó guardián de la escuela.</w:t>
      </w:r>
    </w:p>
    <w:p w14:paraId="2377FFB4" w14:textId="77777777" w:rsidR="00A61D4E" w:rsidRDefault="00A61D4E" w:rsidP="00A61D4E">
      <w:pPr>
        <w:spacing w:after="0" w:line="360" w:lineRule="auto"/>
        <w:jc w:val="both"/>
        <w:rPr>
          <w:rFonts w:eastAsia="Times New Roman" w:cstheme="minorHAnsi"/>
          <w:color w:val="000000"/>
          <w:sz w:val="28"/>
          <w:szCs w:val="28"/>
          <w:lang w:eastAsia="es-ES"/>
        </w:rPr>
      </w:pPr>
    </w:p>
    <w:p w14:paraId="4D995616"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El mobiliario estaba formado por latas, palos, block, cartones y pizarras viejas entre otras ocurrencias de los niños/as y padres, todas estas precariedades transcurrió en el año 84-85 en medio del aire libre, el polvo, la lluvia y el sofocante calor, cuando llovía fuertemente corríamos despavoridos hacia la casa más cercana.</w:t>
      </w:r>
    </w:p>
    <w:p w14:paraId="0E885E97" w14:textId="77777777" w:rsidR="00A61D4E" w:rsidRDefault="00A61D4E" w:rsidP="00A61D4E">
      <w:pPr>
        <w:spacing w:after="0" w:line="360" w:lineRule="auto"/>
        <w:jc w:val="both"/>
        <w:rPr>
          <w:rFonts w:eastAsia="Times New Roman" w:cstheme="minorHAnsi"/>
          <w:color w:val="000000"/>
          <w:sz w:val="28"/>
          <w:szCs w:val="28"/>
          <w:lang w:eastAsia="es-ES"/>
        </w:rPr>
      </w:pPr>
    </w:p>
    <w:p w14:paraId="20A17D1B"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Nuestra primera promoción fue de 165 alumnos/as desde 1ro a 4to grado, cursos que la secretaria de educación no había reconocido.</w:t>
      </w:r>
    </w:p>
    <w:p w14:paraId="6E493BC3" w14:textId="77777777" w:rsidR="00A61D4E" w:rsidRDefault="00A61D4E" w:rsidP="00A61D4E">
      <w:pPr>
        <w:spacing w:after="0" w:line="360" w:lineRule="auto"/>
        <w:jc w:val="both"/>
        <w:rPr>
          <w:rFonts w:eastAsia="Times New Roman" w:cstheme="minorHAnsi"/>
          <w:color w:val="000000"/>
          <w:sz w:val="28"/>
          <w:szCs w:val="28"/>
          <w:lang w:eastAsia="es-ES"/>
        </w:rPr>
      </w:pPr>
    </w:p>
    <w:p w14:paraId="0A86A892"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En el verano del mismo año se trabajó arduamente realizando varias actividades para alquilar un local, dichas actividades fueron divertidas y culminaron con la feria del maíz auspiciada por la maicera donde pudimos completar el dinero del alquiler del local, el cual se consiguió en la calle 35</w:t>
      </w:r>
      <w:r>
        <w:rPr>
          <w:rFonts w:eastAsia="Times New Roman" w:cstheme="minorHAnsi"/>
          <w:color w:val="000000"/>
          <w:sz w:val="28"/>
          <w:szCs w:val="28"/>
          <w:vertAlign w:val="superscript"/>
          <w:lang w:eastAsia="es-ES"/>
        </w:rPr>
        <w:t>a</w:t>
      </w:r>
      <w:r>
        <w:rPr>
          <w:rFonts w:eastAsia="Times New Roman" w:cstheme="minorHAnsi"/>
          <w:color w:val="000000"/>
          <w:sz w:val="28"/>
          <w:szCs w:val="28"/>
          <w:lang w:eastAsia="es-ES"/>
        </w:rPr>
        <w:t>, esquina Héctor J. Diaz.</w:t>
      </w:r>
    </w:p>
    <w:p w14:paraId="1EC6417D"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lastRenderedPageBreak/>
        <w:t>El propietario, señor Pedro Vidal fue muy generoso el rento a bajo costo cooperando con la comunidad, en septiembre de 1985 nos trasladamos al local donde manteníamos nuestro original mobiliario (lata, palo, block, cartones, sillas, etc.), aquí se une a nuestra lucha la Asociación Dominicana de Profesores (ADP).</w:t>
      </w:r>
    </w:p>
    <w:p w14:paraId="36CB212B" w14:textId="77777777" w:rsidR="00A61D4E" w:rsidRDefault="00A61D4E" w:rsidP="00A61D4E">
      <w:pPr>
        <w:spacing w:after="0" w:line="360" w:lineRule="auto"/>
        <w:jc w:val="both"/>
        <w:rPr>
          <w:rFonts w:eastAsia="Times New Roman" w:cstheme="minorHAnsi"/>
          <w:color w:val="000000"/>
          <w:sz w:val="28"/>
          <w:szCs w:val="28"/>
          <w:lang w:eastAsia="es-ES"/>
        </w:rPr>
      </w:pPr>
    </w:p>
    <w:p w14:paraId="29C43069"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También tuvo destacada participación el fenecido profesor Simón Orozco, secretario general de la zona en esa época. En mayo del 1986 al culminar el segundo año escolar se logra la oficialización de la escuela resultando nombrada como directora a la Lic. Casilda Morel Leonardo fue mucha satisfacción para los directivos del Club Puerto Rico.</w:t>
      </w:r>
    </w:p>
    <w:p w14:paraId="6681F20D" w14:textId="77777777" w:rsidR="00A61D4E" w:rsidRDefault="00A61D4E" w:rsidP="00A61D4E">
      <w:pPr>
        <w:spacing w:after="0" w:line="360" w:lineRule="auto"/>
        <w:jc w:val="both"/>
        <w:rPr>
          <w:rFonts w:eastAsia="Times New Roman" w:cstheme="minorHAnsi"/>
          <w:color w:val="000000"/>
          <w:sz w:val="28"/>
          <w:szCs w:val="28"/>
          <w:lang w:eastAsia="es-ES"/>
        </w:rPr>
      </w:pPr>
    </w:p>
    <w:p w14:paraId="222FC89F"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 xml:space="preserve">José Cabrera, Maribel castillo Mañón, Belkis de la Rosa y Ernesto de la Rosa, entre otros de los cuales se destacaron por su ardua lucha, el comité de ama de casa entre las cuales no podemos dejar de mencionar a </w:t>
      </w:r>
      <w:proofErr w:type="spellStart"/>
      <w:r>
        <w:rPr>
          <w:rFonts w:eastAsia="Times New Roman" w:cstheme="minorHAnsi"/>
          <w:color w:val="000000"/>
          <w:sz w:val="28"/>
          <w:szCs w:val="28"/>
          <w:lang w:eastAsia="es-ES"/>
        </w:rPr>
        <w:t>Leonte</w:t>
      </w:r>
      <w:proofErr w:type="spellEnd"/>
      <w:r>
        <w:rPr>
          <w:rFonts w:eastAsia="Times New Roman" w:cstheme="minorHAnsi"/>
          <w:color w:val="000000"/>
          <w:sz w:val="28"/>
          <w:szCs w:val="28"/>
          <w:lang w:eastAsia="es-ES"/>
        </w:rPr>
        <w:t xml:space="preserve"> Ramírez Leonardo, Carmen Iris Mateo, Don Fermín reconocidos maestros/as los cuales aportaron sus experiencias y cooperación incondicional.</w:t>
      </w:r>
    </w:p>
    <w:p w14:paraId="1E3044D2" w14:textId="77777777" w:rsidR="00A61D4E" w:rsidRDefault="00A61D4E" w:rsidP="00A61D4E">
      <w:pPr>
        <w:spacing w:after="0" w:line="360" w:lineRule="auto"/>
        <w:jc w:val="both"/>
        <w:rPr>
          <w:rFonts w:eastAsia="Times New Roman" w:cstheme="minorHAnsi"/>
          <w:color w:val="000000"/>
          <w:sz w:val="28"/>
          <w:szCs w:val="28"/>
          <w:lang w:eastAsia="es-ES"/>
        </w:rPr>
      </w:pPr>
    </w:p>
    <w:p w14:paraId="3CCCE396"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En este local vivimos muchas experiencias amargas, pero con la vocación de dar y ver nuestro fruto en los niños/as nos permitía crecer y madurar, nuestros maestros y el personal siendo cada día más capaces, eficientes, colaboradores y excelentes trabajadores.</w:t>
      </w:r>
    </w:p>
    <w:p w14:paraId="1B43CD48" w14:textId="77777777" w:rsidR="00A61D4E" w:rsidRDefault="00A61D4E" w:rsidP="00A61D4E">
      <w:pPr>
        <w:spacing w:after="0" w:line="360" w:lineRule="auto"/>
        <w:jc w:val="both"/>
        <w:rPr>
          <w:rFonts w:eastAsia="Times New Roman" w:cstheme="minorHAnsi"/>
          <w:color w:val="000000"/>
          <w:sz w:val="28"/>
          <w:szCs w:val="28"/>
          <w:lang w:eastAsia="es-ES"/>
        </w:rPr>
      </w:pPr>
    </w:p>
    <w:p w14:paraId="13270A31"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Unas de las características de nuestra escudilla es la preparación, actualización de los maestros/as, entre el 1986-87 participando en los cursos P.M.P. del Feliz Evaristo Mejía el 90% de las escuelas se actualizaron.</w:t>
      </w:r>
    </w:p>
    <w:p w14:paraId="3E29C188"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lastRenderedPageBreak/>
        <w:t xml:space="preserve">En el 1985 trabajando en el local dándonos cuenta del crecimiento de la población estudiantil, la estrechez de los maestros/as y la interferencia del ruido constante, la ausencia del área de recreación y lo limitado del baño común, las luchas siguieron juntamente con la comunidad y la directiva de padres y amigos de la escuela. Destacándose entre ellos tenemos a David </w:t>
      </w:r>
      <w:proofErr w:type="spellStart"/>
      <w:r>
        <w:rPr>
          <w:rFonts w:eastAsia="Times New Roman" w:cstheme="minorHAnsi"/>
          <w:color w:val="000000"/>
          <w:sz w:val="28"/>
          <w:szCs w:val="28"/>
          <w:lang w:eastAsia="es-ES"/>
        </w:rPr>
        <w:t>Salsie</w:t>
      </w:r>
      <w:proofErr w:type="spellEnd"/>
      <w:r>
        <w:rPr>
          <w:rFonts w:eastAsia="Times New Roman" w:cstheme="minorHAnsi"/>
          <w:color w:val="000000"/>
          <w:sz w:val="28"/>
          <w:szCs w:val="28"/>
          <w:lang w:eastAsia="es-ES"/>
        </w:rPr>
        <w:t xml:space="preserve"> (1986), Fausto Guzmán (1990), Juan Jiménez (1995), con este último se consiguió el inicio a la construcción de la actual Escuela Puerto Rico.</w:t>
      </w:r>
    </w:p>
    <w:p w14:paraId="62F261AF" w14:textId="77777777" w:rsidR="00A61D4E" w:rsidRDefault="00A61D4E" w:rsidP="00A61D4E">
      <w:pPr>
        <w:spacing w:after="0" w:line="360" w:lineRule="auto"/>
        <w:jc w:val="both"/>
        <w:rPr>
          <w:rFonts w:eastAsia="Times New Roman" w:cstheme="minorHAnsi"/>
          <w:color w:val="000000"/>
          <w:sz w:val="28"/>
          <w:szCs w:val="28"/>
          <w:lang w:eastAsia="es-ES"/>
        </w:rPr>
      </w:pPr>
    </w:p>
    <w:p w14:paraId="079A6A44"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Son incalculable las dificultades que hemos tenido como cabe destacar lo ocurrido en el 1996 cuando las aulas se desbordan de forma tal que tuvimos que acudir a personas generosas de la comunidad, tales como Francisco Gómez, el cual presto un garaje para albergar a los niños/as.</w:t>
      </w:r>
    </w:p>
    <w:p w14:paraId="49EB7790" w14:textId="77777777" w:rsidR="00A61D4E" w:rsidRDefault="00A61D4E" w:rsidP="00A61D4E">
      <w:pPr>
        <w:spacing w:after="0" w:line="360" w:lineRule="auto"/>
        <w:jc w:val="both"/>
        <w:rPr>
          <w:rFonts w:eastAsia="Times New Roman" w:cstheme="minorHAnsi"/>
          <w:color w:val="000000"/>
          <w:sz w:val="28"/>
          <w:szCs w:val="28"/>
          <w:lang w:eastAsia="es-ES"/>
        </w:rPr>
      </w:pPr>
    </w:p>
    <w:p w14:paraId="6956A661"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Durante meses, más tarde el Club de Leones situado en la Urbanización Las Frutas cedieron su local hasta finalizar el año escolar. Siempre mantuvimos una constante lucha por la terminación de la escuela tocando todas las puertas que eran necesarias, aunque algunas se cerraron y otras no.</w:t>
      </w:r>
    </w:p>
    <w:p w14:paraId="3C39B3A0" w14:textId="77777777" w:rsidR="00A61D4E" w:rsidRDefault="00A61D4E" w:rsidP="00A61D4E">
      <w:pPr>
        <w:spacing w:after="0" w:line="360" w:lineRule="auto"/>
        <w:jc w:val="both"/>
        <w:rPr>
          <w:rFonts w:eastAsia="Times New Roman" w:cstheme="minorHAnsi"/>
          <w:color w:val="000000"/>
          <w:sz w:val="28"/>
          <w:szCs w:val="28"/>
          <w:lang w:eastAsia="es-ES"/>
        </w:rPr>
      </w:pPr>
    </w:p>
    <w:p w14:paraId="0CACD98B" w14:textId="6C0D30CA"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 xml:space="preserve">La construcción de la escuela se inició el 1995-96, pero fue a principio del año 1998 cuando reanudan los trabajos con el firme propósito de terminar la escuela, este hecho se hizo realidad gracias al esfuerzo del presidente de la Republica Dr. Leonel Fernández Reyna inaugurándola el 10 de junio del 1999 en presencia de la </w:t>
      </w:r>
      <w:r w:rsidR="006A666F">
        <w:rPr>
          <w:rFonts w:eastAsia="Times New Roman" w:cstheme="minorHAnsi"/>
          <w:color w:val="000000"/>
          <w:sz w:val="28"/>
          <w:szCs w:val="28"/>
          <w:lang w:eastAsia="es-ES"/>
        </w:rPr>
        <w:t>secretaria</w:t>
      </w:r>
      <w:r>
        <w:rPr>
          <w:rFonts w:eastAsia="Times New Roman" w:cstheme="minorHAnsi"/>
          <w:color w:val="000000"/>
          <w:sz w:val="28"/>
          <w:szCs w:val="28"/>
          <w:lang w:eastAsia="es-ES"/>
        </w:rPr>
        <w:t xml:space="preserve"> de Educación Ligia Melo y otras autoridades civiles y militares.</w:t>
      </w:r>
    </w:p>
    <w:p w14:paraId="5E2269DC"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 xml:space="preserve">Luego de la entrega de la llave de la escuela nos mudamos al otro día debido a la necesidad que ameritaba. Tras la lucha constante durante 14 años hoy contamos </w:t>
      </w:r>
      <w:r>
        <w:rPr>
          <w:rFonts w:eastAsia="Times New Roman" w:cstheme="minorHAnsi"/>
          <w:color w:val="000000"/>
          <w:sz w:val="28"/>
          <w:szCs w:val="28"/>
          <w:lang w:eastAsia="es-ES"/>
        </w:rPr>
        <w:lastRenderedPageBreak/>
        <w:t>con un centro educativo donde nuestros niños/as del barrio Puerto Rico pueden obtener el plan de enseñanza.</w:t>
      </w:r>
    </w:p>
    <w:p w14:paraId="6943F7E2" w14:textId="77777777" w:rsidR="00A61D4E" w:rsidRDefault="00A61D4E" w:rsidP="00A61D4E">
      <w:pPr>
        <w:spacing w:after="0" w:line="360" w:lineRule="auto"/>
        <w:jc w:val="both"/>
        <w:rPr>
          <w:rFonts w:eastAsia="Times New Roman" w:cstheme="minorHAnsi"/>
          <w:color w:val="000000"/>
          <w:sz w:val="28"/>
          <w:szCs w:val="28"/>
          <w:lang w:eastAsia="es-ES"/>
        </w:rPr>
      </w:pPr>
    </w:p>
    <w:p w14:paraId="6F898692"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Gracias, señor por permitirnos ver este anhelando sueño convertido en realidad.</w:t>
      </w:r>
    </w:p>
    <w:p w14:paraId="09FC7758" w14:textId="77777777" w:rsidR="00A61D4E" w:rsidRDefault="00A61D4E" w:rsidP="00A61D4E">
      <w:pPr>
        <w:spacing w:after="0" w:line="360" w:lineRule="auto"/>
        <w:jc w:val="both"/>
        <w:rPr>
          <w:rFonts w:eastAsia="Times New Roman" w:cstheme="minorHAnsi"/>
          <w:color w:val="000000"/>
          <w:sz w:val="28"/>
          <w:szCs w:val="28"/>
          <w:lang w:eastAsia="es-ES"/>
        </w:rPr>
      </w:pPr>
    </w:p>
    <w:p w14:paraId="357B1874" w14:textId="77777777"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¡BIENVENIDO SEA! Estamos para seguir cumpliendo y ofreciendo el pan de la enseñanza.</w:t>
      </w:r>
    </w:p>
    <w:p w14:paraId="4E65D76E" w14:textId="77777777" w:rsidR="00A61D4E" w:rsidRDefault="00A61D4E" w:rsidP="00A61D4E">
      <w:pPr>
        <w:spacing w:after="0" w:line="360" w:lineRule="auto"/>
        <w:jc w:val="both"/>
        <w:rPr>
          <w:rFonts w:eastAsia="Times New Roman" w:cstheme="minorHAnsi"/>
          <w:color w:val="000000"/>
          <w:sz w:val="28"/>
          <w:szCs w:val="28"/>
          <w:lang w:eastAsia="es-ES"/>
        </w:rPr>
      </w:pPr>
    </w:p>
    <w:p w14:paraId="34068721" w14:textId="77777777" w:rsidR="00A61D4E" w:rsidRDefault="00A61D4E" w:rsidP="00A61D4E">
      <w:pPr>
        <w:spacing w:after="0" w:line="360" w:lineRule="auto"/>
        <w:jc w:val="both"/>
        <w:rPr>
          <w:rFonts w:eastAsia="Times New Roman" w:cstheme="minorHAnsi"/>
          <w:color w:val="000000"/>
          <w:sz w:val="28"/>
          <w:szCs w:val="28"/>
          <w:lang w:eastAsia="es-ES"/>
        </w:rPr>
      </w:pPr>
    </w:p>
    <w:p w14:paraId="797AD39A" w14:textId="5115A540" w:rsidR="00A61D4E" w:rsidRDefault="00A61D4E" w:rsidP="00A61D4E">
      <w:pPr>
        <w:spacing w:after="0" w:line="360" w:lineRule="auto"/>
        <w:jc w:val="both"/>
        <w:rPr>
          <w:rFonts w:eastAsia="Times New Roman" w:cstheme="minorHAnsi"/>
          <w:color w:val="000000"/>
          <w:sz w:val="28"/>
          <w:szCs w:val="28"/>
          <w:lang w:eastAsia="es-ES"/>
        </w:rPr>
      </w:pPr>
    </w:p>
    <w:p w14:paraId="4671696F" w14:textId="07E6915B" w:rsidR="006A666F" w:rsidRDefault="006A666F" w:rsidP="00A61D4E">
      <w:pPr>
        <w:spacing w:after="0" w:line="360" w:lineRule="auto"/>
        <w:jc w:val="both"/>
        <w:rPr>
          <w:rFonts w:eastAsia="Times New Roman" w:cstheme="minorHAnsi"/>
          <w:color w:val="000000"/>
          <w:sz w:val="28"/>
          <w:szCs w:val="28"/>
          <w:lang w:eastAsia="es-ES"/>
        </w:rPr>
      </w:pPr>
    </w:p>
    <w:p w14:paraId="33631538" w14:textId="77777777" w:rsidR="006A666F" w:rsidRDefault="006A666F" w:rsidP="00A61D4E">
      <w:pPr>
        <w:spacing w:after="0" w:line="360" w:lineRule="auto"/>
        <w:jc w:val="both"/>
        <w:rPr>
          <w:rFonts w:eastAsia="Times New Roman" w:cstheme="minorHAnsi"/>
          <w:color w:val="000000"/>
          <w:sz w:val="28"/>
          <w:szCs w:val="28"/>
          <w:lang w:eastAsia="es-ES"/>
        </w:rPr>
      </w:pPr>
    </w:p>
    <w:p w14:paraId="7814BA3F" w14:textId="77777777" w:rsidR="00A61D4E" w:rsidRDefault="00A61D4E" w:rsidP="00A61D4E">
      <w:pPr>
        <w:spacing w:after="0" w:line="360" w:lineRule="auto"/>
        <w:jc w:val="both"/>
        <w:rPr>
          <w:rFonts w:eastAsia="Times New Roman" w:cstheme="minorHAnsi"/>
          <w:color w:val="000000"/>
          <w:sz w:val="28"/>
          <w:szCs w:val="28"/>
          <w:lang w:eastAsia="es-ES"/>
        </w:rPr>
      </w:pPr>
    </w:p>
    <w:p w14:paraId="4E39F41A" w14:textId="77777777" w:rsidR="00A61D4E" w:rsidRDefault="00A61D4E" w:rsidP="00A61D4E">
      <w:pPr>
        <w:spacing w:after="0" w:line="360" w:lineRule="auto"/>
        <w:jc w:val="both"/>
        <w:rPr>
          <w:rFonts w:eastAsia="Times New Roman" w:cstheme="minorHAnsi"/>
          <w:color w:val="000000"/>
          <w:sz w:val="28"/>
          <w:szCs w:val="28"/>
          <w:lang w:eastAsia="es-ES"/>
        </w:rPr>
      </w:pPr>
    </w:p>
    <w:p w14:paraId="205674F8" w14:textId="77777777" w:rsidR="00A61D4E" w:rsidRDefault="00A61D4E" w:rsidP="00A61D4E">
      <w:pPr>
        <w:spacing w:after="0" w:line="360" w:lineRule="auto"/>
        <w:jc w:val="both"/>
        <w:rPr>
          <w:rFonts w:eastAsia="Times New Roman" w:cstheme="minorHAnsi"/>
          <w:color w:val="000000"/>
          <w:sz w:val="28"/>
          <w:szCs w:val="28"/>
          <w:lang w:eastAsia="es-ES"/>
        </w:rPr>
      </w:pPr>
    </w:p>
    <w:p w14:paraId="2FD21AAC" w14:textId="77777777" w:rsidR="00A61D4E" w:rsidRDefault="00A61D4E" w:rsidP="00A61D4E">
      <w:pPr>
        <w:spacing w:after="0" w:line="360" w:lineRule="auto"/>
        <w:jc w:val="both"/>
        <w:rPr>
          <w:rFonts w:eastAsia="Times New Roman" w:cstheme="minorHAnsi"/>
          <w:color w:val="000000"/>
          <w:sz w:val="28"/>
          <w:szCs w:val="28"/>
          <w:lang w:eastAsia="es-ES"/>
        </w:rPr>
      </w:pPr>
    </w:p>
    <w:p w14:paraId="2A560463" w14:textId="77777777" w:rsidR="00A61D4E" w:rsidRDefault="00A61D4E" w:rsidP="00A61D4E">
      <w:pPr>
        <w:spacing w:after="0" w:line="360" w:lineRule="auto"/>
        <w:jc w:val="both"/>
        <w:rPr>
          <w:rFonts w:eastAsia="Times New Roman" w:cstheme="minorHAnsi"/>
          <w:color w:val="000000"/>
          <w:sz w:val="28"/>
          <w:szCs w:val="28"/>
          <w:lang w:eastAsia="es-ES"/>
        </w:rPr>
      </w:pPr>
    </w:p>
    <w:p w14:paraId="40F323E1" w14:textId="77777777" w:rsidR="00A61D4E" w:rsidRDefault="00A61D4E" w:rsidP="00A61D4E">
      <w:pPr>
        <w:spacing w:after="0" w:line="360" w:lineRule="auto"/>
        <w:jc w:val="both"/>
        <w:rPr>
          <w:rFonts w:eastAsia="Times New Roman" w:cstheme="minorHAnsi"/>
          <w:color w:val="000000"/>
          <w:sz w:val="28"/>
          <w:szCs w:val="28"/>
          <w:lang w:eastAsia="es-ES"/>
        </w:rPr>
      </w:pPr>
    </w:p>
    <w:p w14:paraId="4AB44761" w14:textId="77777777" w:rsidR="00A61D4E" w:rsidRDefault="00A61D4E" w:rsidP="00A61D4E">
      <w:pPr>
        <w:spacing w:after="0" w:line="360" w:lineRule="auto"/>
        <w:jc w:val="both"/>
        <w:rPr>
          <w:rFonts w:eastAsia="Times New Roman" w:cstheme="minorHAnsi"/>
          <w:color w:val="000000"/>
          <w:sz w:val="28"/>
          <w:szCs w:val="28"/>
          <w:lang w:eastAsia="es-ES"/>
        </w:rPr>
      </w:pPr>
    </w:p>
    <w:p w14:paraId="01232983" w14:textId="77777777" w:rsidR="00A61D4E" w:rsidRDefault="00A61D4E" w:rsidP="00A61D4E">
      <w:pPr>
        <w:spacing w:after="0" w:line="360" w:lineRule="auto"/>
        <w:jc w:val="both"/>
        <w:rPr>
          <w:rFonts w:eastAsia="Times New Roman" w:cstheme="minorHAnsi"/>
          <w:color w:val="000000"/>
          <w:sz w:val="28"/>
          <w:szCs w:val="28"/>
          <w:lang w:eastAsia="es-ES"/>
        </w:rPr>
      </w:pPr>
    </w:p>
    <w:p w14:paraId="3CFC2ED4" w14:textId="77777777" w:rsidR="00A61D4E" w:rsidRDefault="00A61D4E" w:rsidP="00A61D4E">
      <w:pPr>
        <w:spacing w:after="0" w:line="360" w:lineRule="auto"/>
        <w:jc w:val="both"/>
        <w:rPr>
          <w:rFonts w:eastAsia="Times New Roman" w:cstheme="minorHAnsi"/>
          <w:color w:val="000000"/>
          <w:sz w:val="28"/>
          <w:szCs w:val="28"/>
          <w:lang w:eastAsia="es-ES"/>
        </w:rPr>
      </w:pPr>
    </w:p>
    <w:p w14:paraId="319D4340" w14:textId="77777777" w:rsidR="00A61D4E" w:rsidRDefault="00A61D4E" w:rsidP="00A61D4E">
      <w:pPr>
        <w:spacing w:after="0" w:line="360" w:lineRule="auto"/>
        <w:jc w:val="both"/>
        <w:rPr>
          <w:rFonts w:eastAsia="Times New Roman" w:cstheme="minorHAnsi"/>
          <w:color w:val="000000"/>
          <w:sz w:val="28"/>
          <w:szCs w:val="28"/>
          <w:lang w:eastAsia="es-ES"/>
        </w:rPr>
      </w:pPr>
    </w:p>
    <w:p w14:paraId="7929B115" w14:textId="77777777" w:rsidR="00A61D4E" w:rsidRDefault="00A61D4E" w:rsidP="00A61D4E">
      <w:pPr>
        <w:spacing w:after="0" w:line="360" w:lineRule="auto"/>
        <w:jc w:val="both"/>
        <w:rPr>
          <w:rFonts w:eastAsia="Times New Roman" w:cstheme="minorHAnsi"/>
          <w:color w:val="000000"/>
          <w:sz w:val="28"/>
          <w:szCs w:val="28"/>
          <w:lang w:eastAsia="es-ES"/>
        </w:rPr>
      </w:pPr>
    </w:p>
    <w:p w14:paraId="4F7B73BB" w14:textId="77777777" w:rsidR="00A61D4E" w:rsidRPr="006050B2" w:rsidRDefault="00A61D4E" w:rsidP="00BC2B38">
      <w:pPr>
        <w:pStyle w:val="Ttulo2"/>
        <w:rPr>
          <w:rFonts w:eastAsia="Times New Roman" w:cstheme="minorHAnsi"/>
          <w:b/>
          <w:bCs/>
          <w:color w:val="000000"/>
          <w:sz w:val="28"/>
          <w:szCs w:val="28"/>
          <w:lang w:eastAsia="es-ES"/>
        </w:rPr>
      </w:pPr>
      <w:bookmarkStart w:id="2" w:name="_Toc130465499"/>
      <w:r w:rsidRPr="006050B2">
        <w:rPr>
          <w:rFonts w:eastAsia="Times New Roman" w:cstheme="minorHAnsi"/>
          <w:b/>
          <w:bCs/>
          <w:color w:val="000000"/>
          <w:sz w:val="28"/>
          <w:szCs w:val="28"/>
          <w:lang w:eastAsia="es-ES"/>
        </w:rPr>
        <w:lastRenderedPageBreak/>
        <w:t>VISIÓN</w:t>
      </w:r>
      <w:bookmarkEnd w:id="2"/>
    </w:p>
    <w:p w14:paraId="4E13A593"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Ser un Centro modelo con un nivel educativo de calidad donde la formación de individuos sea en base a los valores:  humanos, sociales, morales, éticos y espirituales donde se tome en cuenta la autenticidad y actualización de nuestra comunidad.</w:t>
      </w:r>
    </w:p>
    <w:p w14:paraId="62C3CDAB"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0CB60E16" w14:textId="77777777" w:rsidR="00A61D4E" w:rsidRPr="006050B2" w:rsidRDefault="00A61D4E" w:rsidP="00BC2B38">
      <w:pPr>
        <w:pStyle w:val="Ttulo2"/>
        <w:rPr>
          <w:rFonts w:eastAsia="Times New Roman" w:cstheme="minorHAnsi"/>
          <w:b/>
          <w:bCs/>
          <w:color w:val="000000"/>
          <w:sz w:val="28"/>
          <w:szCs w:val="28"/>
          <w:lang w:eastAsia="es-ES"/>
        </w:rPr>
      </w:pPr>
      <w:bookmarkStart w:id="3" w:name="_Toc130465500"/>
      <w:r w:rsidRPr="006050B2">
        <w:rPr>
          <w:rFonts w:eastAsia="Times New Roman" w:cstheme="minorHAnsi"/>
          <w:b/>
          <w:bCs/>
          <w:color w:val="000000"/>
          <w:sz w:val="28"/>
          <w:szCs w:val="28"/>
          <w:lang w:eastAsia="es-ES"/>
        </w:rPr>
        <w:t>MISIÓN</w:t>
      </w:r>
      <w:bookmarkEnd w:id="3"/>
    </w:p>
    <w:p w14:paraId="3F472A39"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Educar íntegramente a nuestros estudiantes tomando en cuentas el desarrollo de sus actitudes habilidades y destrezas donde loa valores morales, espirituales y cívicos patrióticos sean la base de su formación aplicando el currículo en toda su plenitud a nivel educativo e intrafamiliar utilizando estrategias constructivas para lograr una educación efectiva, teniendo presente las posibilidades, limitaciones y debilidades de nuestros estudiantes.</w:t>
      </w:r>
    </w:p>
    <w:p w14:paraId="282BAA72"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E3693CF" w14:textId="77777777" w:rsidR="00A61D4E" w:rsidRPr="006050B2" w:rsidRDefault="00A61D4E" w:rsidP="00BC2B38">
      <w:pPr>
        <w:pStyle w:val="Ttulo2"/>
        <w:rPr>
          <w:rFonts w:eastAsia="Times New Roman" w:cstheme="minorHAnsi"/>
          <w:b/>
          <w:bCs/>
          <w:color w:val="000000"/>
          <w:sz w:val="28"/>
          <w:szCs w:val="28"/>
          <w:lang w:eastAsia="es-ES"/>
        </w:rPr>
      </w:pPr>
      <w:bookmarkStart w:id="4" w:name="_Toc130465501"/>
      <w:r w:rsidRPr="006050B2">
        <w:rPr>
          <w:rFonts w:eastAsia="Times New Roman" w:cstheme="minorHAnsi"/>
          <w:b/>
          <w:bCs/>
          <w:color w:val="000000"/>
          <w:sz w:val="28"/>
          <w:szCs w:val="28"/>
          <w:lang w:eastAsia="es-ES"/>
        </w:rPr>
        <w:t>VALORES</w:t>
      </w:r>
      <w:bookmarkEnd w:id="4"/>
    </w:p>
    <w:p w14:paraId="7ED12F1B" w14:textId="2512892A" w:rsidR="00A61D4E"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Este centro educativo pretende que sus alumnos/as y los demás actores del proceso educativo alcancen los valores como: tolerancia, libertad, solidaridad, respeto, responsabilidad, sinceridad, cortesía, consideración, paz, capacidad de esfuerzo, defensa, coherencia, capacidad de superación, espíritu crítico ante la diversidad de opciones y pensamientos, con los cuales se irán construyendo un aprovechamiento al máximo del tiempo y de los recursos disponibles; innovaciones pedagógicas, un trabajo de calidad logrando un buen desarrollo personal y grupal para la organización democrática de la sociedad; a través de la aceptación propia con sus cualidades y defectos, promoviendo en todos los actores, diálogos, análisis de realidad y dinamismo en la relaciones sociales.</w:t>
      </w:r>
    </w:p>
    <w:p w14:paraId="5324E90C" w14:textId="77777777" w:rsidR="00BC2B38" w:rsidRPr="006050B2" w:rsidRDefault="00BC2B38" w:rsidP="00A61D4E">
      <w:pPr>
        <w:spacing w:after="0" w:line="360" w:lineRule="auto"/>
        <w:jc w:val="both"/>
        <w:rPr>
          <w:rFonts w:eastAsia="Times New Roman" w:cstheme="minorHAnsi"/>
          <w:color w:val="000000"/>
          <w:sz w:val="28"/>
          <w:szCs w:val="28"/>
          <w:lang w:eastAsia="es-ES"/>
        </w:rPr>
      </w:pPr>
    </w:p>
    <w:p w14:paraId="3A0926E1" w14:textId="77777777" w:rsidR="00A61D4E" w:rsidRDefault="00A61D4E" w:rsidP="00BC2B38">
      <w:pPr>
        <w:pStyle w:val="Ttulo2"/>
        <w:rPr>
          <w:rFonts w:eastAsia="Times New Roman" w:cstheme="minorHAnsi"/>
          <w:b/>
          <w:bCs/>
          <w:color w:val="000000"/>
          <w:sz w:val="28"/>
          <w:szCs w:val="28"/>
          <w:lang w:eastAsia="es-ES"/>
        </w:rPr>
      </w:pPr>
      <w:bookmarkStart w:id="5" w:name="_Toc130465502"/>
      <w:r w:rsidRPr="006050B2">
        <w:rPr>
          <w:rFonts w:eastAsia="Times New Roman" w:cstheme="minorHAnsi"/>
          <w:b/>
          <w:bCs/>
          <w:color w:val="000000"/>
          <w:sz w:val="28"/>
          <w:szCs w:val="28"/>
          <w:lang w:eastAsia="es-ES"/>
        </w:rPr>
        <w:lastRenderedPageBreak/>
        <w:t>PRINCIPIOS</w:t>
      </w:r>
      <w:bookmarkEnd w:id="5"/>
    </w:p>
    <w:p w14:paraId="0C255A30" w14:textId="77777777" w:rsidR="00A61D4E" w:rsidRPr="006050B2" w:rsidRDefault="00A61D4E" w:rsidP="00A61D4E">
      <w:pPr>
        <w:spacing w:after="0" w:line="360" w:lineRule="auto"/>
        <w:jc w:val="center"/>
        <w:rPr>
          <w:rFonts w:eastAsia="Times New Roman" w:cstheme="minorHAnsi"/>
          <w:b/>
          <w:bCs/>
          <w:color w:val="000000"/>
          <w:sz w:val="28"/>
          <w:szCs w:val="28"/>
          <w:lang w:eastAsia="es-ES"/>
        </w:rPr>
      </w:pPr>
    </w:p>
    <w:p w14:paraId="10018BC1"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Formar sujetos críticos, participativos, democráticos, libres, dinámicos en base a la libertad con responsabilidad e igualdad.</w:t>
      </w:r>
    </w:p>
    <w:p w14:paraId="265B13F3" w14:textId="77777777" w:rsidR="00A61D4E" w:rsidRDefault="00A61D4E" w:rsidP="00A61D4E">
      <w:pPr>
        <w:spacing w:after="0" w:line="360" w:lineRule="auto"/>
        <w:jc w:val="both"/>
        <w:rPr>
          <w:rFonts w:eastAsia="Times New Roman" w:cstheme="minorHAnsi"/>
          <w:color w:val="000000"/>
          <w:sz w:val="28"/>
          <w:szCs w:val="28"/>
          <w:lang w:eastAsia="es-ES"/>
        </w:rPr>
      </w:pPr>
    </w:p>
    <w:p w14:paraId="0F192AE5"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Desarrollar integralmente a la persona humana, espiritual, física intelectual y éticamente.</w:t>
      </w:r>
    </w:p>
    <w:p w14:paraId="538F4FF5" w14:textId="77777777" w:rsidR="00A61D4E" w:rsidRDefault="00A61D4E" w:rsidP="00A61D4E">
      <w:pPr>
        <w:spacing w:after="0" w:line="360" w:lineRule="auto"/>
        <w:jc w:val="both"/>
        <w:rPr>
          <w:rFonts w:eastAsia="Times New Roman" w:cstheme="minorHAnsi"/>
          <w:color w:val="000000"/>
          <w:sz w:val="28"/>
          <w:szCs w:val="28"/>
          <w:lang w:eastAsia="es-ES"/>
        </w:rPr>
      </w:pPr>
    </w:p>
    <w:p w14:paraId="3BFB4FC2"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Promover en los estudiantes los conocimientos y habilidades que le permitan el mayor desarrollo de sus potencialidades espirituales y físicas para que puedan desempeñar una función útil a la sociedad.</w:t>
      </w:r>
    </w:p>
    <w:p w14:paraId="332F9294"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43170E15"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66841F0F"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5A85DB5"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571FF219"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F9780F8"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23BACC4"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65FD303"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552F0503"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07E025BA"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3D13F7AF"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4211C75F"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3F1A5656"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06EFE60"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6D21A09C" w14:textId="77777777" w:rsidR="00A61D4E" w:rsidRPr="006050B2" w:rsidRDefault="00A61D4E" w:rsidP="00BC2B38">
      <w:pPr>
        <w:pStyle w:val="Ttulo2"/>
        <w:rPr>
          <w:rFonts w:eastAsia="Times New Roman" w:cstheme="minorHAnsi"/>
          <w:b/>
          <w:bCs/>
          <w:color w:val="000000"/>
          <w:sz w:val="28"/>
          <w:szCs w:val="28"/>
          <w:lang w:eastAsia="es-ES"/>
        </w:rPr>
      </w:pPr>
      <w:bookmarkStart w:id="6" w:name="_Toc130465503"/>
      <w:r w:rsidRPr="006050B2">
        <w:rPr>
          <w:rFonts w:eastAsia="Times New Roman" w:cstheme="minorHAnsi"/>
          <w:b/>
          <w:bCs/>
          <w:color w:val="000000"/>
          <w:sz w:val="28"/>
          <w:szCs w:val="28"/>
          <w:lang w:eastAsia="es-ES"/>
        </w:rPr>
        <w:lastRenderedPageBreak/>
        <w:t>FILOSOFÍA DEL CENTRO</w:t>
      </w:r>
      <w:bookmarkEnd w:id="6"/>
    </w:p>
    <w:p w14:paraId="3E1B64B4"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3BF313C0"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La educación inicial y básica promueve el desarrollo integral del sujeto en las dimensiones personal y social tomando en cuenta los procesos del desarrollo de niños/as para crear las condiciones donde los aprendizajes se realicen de manera integral, partiendo de los intereses de los niños/s logrando la interacción entre el saber que trae y el saber acumulado por las ciencias, y el pedagógico de los/las educadores/as, construyendo en sus prácticas.</w:t>
      </w:r>
    </w:p>
    <w:p w14:paraId="774975BA"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58365DA0"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Propiciando así la socialización de la cultura y la reconstrucción del conocimiento.</w:t>
      </w:r>
    </w:p>
    <w:p w14:paraId="38B2A31C"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382836CC"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9CB10D7"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E51F50C"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932D1C2"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1DA5D7D2"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E554CAE"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96BB4A9"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3FE7E34"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53C5D51"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7D4D0C2"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A595E59"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418534D4"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E488135"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E91A014"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3B6E03B" w14:textId="77777777" w:rsidR="00A61D4E" w:rsidRPr="006050B2" w:rsidRDefault="00A61D4E" w:rsidP="00BC2B38">
      <w:pPr>
        <w:pStyle w:val="Ttulo2"/>
        <w:rPr>
          <w:rFonts w:eastAsia="Times New Roman" w:cstheme="minorHAnsi"/>
          <w:b/>
          <w:bCs/>
          <w:color w:val="000000"/>
          <w:sz w:val="28"/>
          <w:szCs w:val="28"/>
          <w:lang w:eastAsia="es-ES"/>
        </w:rPr>
      </w:pPr>
      <w:bookmarkStart w:id="7" w:name="_Toc130465504"/>
      <w:r w:rsidRPr="006050B2">
        <w:rPr>
          <w:rFonts w:eastAsia="Times New Roman" w:cstheme="minorHAnsi"/>
          <w:b/>
          <w:bCs/>
          <w:color w:val="000000"/>
          <w:sz w:val="28"/>
          <w:szCs w:val="28"/>
          <w:lang w:eastAsia="es-ES"/>
        </w:rPr>
        <w:lastRenderedPageBreak/>
        <w:t>POLÍTICAS DEL CENTRO</w:t>
      </w:r>
      <w:bookmarkEnd w:id="7"/>
    </w:p>
    <w:p w14:paraId="39C4FD6B"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553ABE5F"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Consolidada la gestión descentralizada separando las direcciones administrativas de los docentes para así elevar la calidad de la educación efectiva.</w:t>
      </w:r>
    </w:p>
    <w:p w14:paraId="49A62DCF"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07383C3D"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Lograr que la junta de centro tenga poder para seleccionar el personal docente idóneo, mediante concurso.</w:t>
      </w:r>
    </w:p>
    <w:p w14:paraId="136BA211"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335189B"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Crear mecanismo para desarrollar actividades en los que se puedan integrar la comunidad y la escuela, por ejemplo, canalizar operativo médico para la comunidad, dar charlas, etc.</w:t>
      </w:r>
    </w:p>
    <w:p w14:paraId="46FDAF26"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0D353187"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Evaluar periódicamente los contenidos y los planes de estudios de los centros en todos los niveles para cualificar y cuantificar los logros.</w:t>
      </w:r>
    </w:p>
    <w:p w14:paraId="4CB9D106"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0F94A9E0"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Fomentar las actividades de apoyo al desarrollo científico tecnológico e investigativo en los alumnos y docentes.</w:t>
      </w:r>
    </w:p>
    <w:p w14:paraId="5545AFEB"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6D7AB764" w14:textId="77777777" w:rsidR="00A61D4E" w:rsidRPr="006050B2"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Reestructurar los comités de padres por cursos, para hacer actividades en conjunto en beneficio de sus hijos.</w:t>
      </w:r>
    </w:p>
    <w:p w14:paraId="17DA5C2F"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2F0F3D6F"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76B4944D"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08AA4B08" w14:textId="77777777" w:rsidR="00A61D4E" w:rsidRPr="006050B2" w:rsidRDefault="00A61D4E" w:rsidP="00A61D4E">
      <w:pPr>
        <w:spacing w:after="0" w:line="360" w:lineRule="auto"/>
        <w:jc w:val="both"/>
        <w:rPr>
          <w:rFonts w:eastAsia="Times New Roman" w:cstheme="minorHAnsi"/>
          <w:color w:val="000000"/>
          <w:sz w:val="28"/>
          <w:szCs w:val="28"/>
          <w:lang w:eastAsia="es-ES"/>
        </w:rPr>
      </w:pPr>
    </w:p>
    <w:p w14:paraId="080D2B88" w14:textId="77777777" w:rsidR="00A61D4E" w:rsidRDefault="00A61D4E" w:rsidP="00A61D4E">
      <w:pPr>
        <w:spacing w:after="0" w:line="360" w:lineRule="auto"/>
        <w:jc w:val="both"/>
        <w:rPr>
          <w:rFonts w:eastAsia="Times New Roman" w:cstheme="minorHAnsi"/>
          <w:color w:val="000000"/>
          <w:sz w:val="28"/>
          <w:szCs w:val="28"/>
          <w:lang w:eastAsia="es-ES"/>
        </w:rPr>
      </w:pPr>
      <w:r w:rsidRPr="006050B2">
        <w:rPr>
          <w:rFonts w:eastAsia="Times New Roman" w:cstheme="minorHAnsi"/>
          <w:color w:val="000000"/>
          <w:sz w:val="28"/>
          <w:szCs w:val="28"/>
          <w:lang w:eastAsia="es-ES"/>
        </w:rPr>
        <w:t xml:space="preserve">                     </w:t>
      </w:r>
    </w:p>
    <w:p w14:paraId="7C4BA7AA" w14:textId="77777777" w:rsidR="00A61D4E" w:rsidRDefault="00A61D4E" w:rsidP="006A666F">
      <w:pPr>
        <w:pStyle w:val="Ttulo1"/>
        <w:rPr>
          <w:rFonts w:eastAsia="Times New Roman" w:cstheme="minorHAnsi"/>
          <w:b/>
          <w:bCs/>
          <w:color w:val="000000"/>
          <w:sz w:val="28"/>
          <w:szCs w:val="28"/>
          <w:lang w:eastAsia="es-ES"/>
        </w:rPr>
      </w:pPr>
      <w:bookmarkStart w:id="8" w:name="_Toc130465505"/>
      <w:r w:rsidRPr="00F30045">
        <w:rPr>
          <w:rFonts w:eastAsia="Times New Roman" w:cstheme="minorHAnsi"/>
          <w:b/>
          <w:bCs/>
          <w:color w:val="000000"/>
          <w:sz w:val="28"/>
          <w:szCs w:val="28"/>
          <w:lang w:eastAsia="es-ES"/>
        </w:rPr>
        <w:lastRenderedPageBreak/>
        <w:t>LOS ACTORES</w:t>
      </w:r>
      <w:bookmarkEnd w:id="8"/>
    </w:p>
    <w:p w14:paraId="7D6C2BDA" w14:textId="77777777" w:rsidR="00A61D4E" w:rsidRPr="00F30045" w:rsidRDefault="00A61D4E" w:rsidP="00A61D4E">
      <w:pPr>
        <w:spacing w:after="0" w:line="360" w:lineRule="auto"/>
        <w:jc w:val="center"/>
        <w:rPr>
          <w:rFonts w:eastAsia="Times New Roman" w:cstheme="minorHAnsi"/>
          <w:color w:val="000000"/>
          <w:sz w:val="28"/>
          <w:szCs w:val="28"/>
          <w:lang w:eastAsia="es-ES"/>
        </w:rPr>
      </w:pPr>
    </w:p>
    <w:p w14:paraId="39DB3737"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En el proceso de descentralización intervienen vario actores:</w:t>
      </w:r>
    </w:p>
    <w:p w14:paraId="29E21DE9"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Padres, Madres O Tutores, Maestros, estudiantes, asociaciones sin fines de lucro.</w:t>
      </w:r>
    </w:p>
    <w:p w14:paraId="62A240D2"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Estos actores tienen participación. Participación comunitaria es responsable de diseñar estrategias para lograr la efectividad del involucramiento de la familia y de la comunidad y de coordinar los programas en encaminados a vincular la escuela con la comunidad, orientando a las familias para que asuman el papel que les corresponde en los Centro Educativos.</w:t>
      </w:r>
    </w:p>
    <w:p w14:paraId="059D9594"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098007B7"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La ley general 66-97 de Educación establece el grado de compromiso y la intervención de la familia comunidad.</w:t>
      </w:r>
    </w:p>
    <w:p w14:paraId="0FB4ACC2" w14:textId="77777777" w:rsidR="00A61D4E" w:rsidRDefault="00A61D4E" w:rsidP="00A61D4E">
      <w:pPr>
        <w:spacing w:after="0" w:line="360" w:lineRule="auto"/>
        <w:jc w:val="both"/>
        <w:rPr>
          <w:rFonts w:eastAsia="Times New Roman" w:cstheme="minorHAnsi"/>
          <w:color w:val="000000"/>
          <w:sz w:val="28"/>
          <w:szCs w:val="28"/>
          <w:lang w:eastAsia="es-ES"/>
        </w:rPr>
      </w:pPr>
    </w:p>
    <w:p w14:paraId="21544793" w14:textId="77777777" w:rsidR="00A61D4E" w:rsidRDefault="00A61D4E" w:rsidP="00A61D4E">
      <w:pPr>
        <w:spacing w:after="0" w:line="360" w:lineRule="auto"/>
        <w:jc w:val="both"/>
        <w:rPr>
          <w:rFonts w:eastAsia="Times New Roman" w:cstheme="minorHAnsi"/>
          <w:color w:val="000000"/>
          <w:sz w:val="28"/>
          <w:szCs w:val="28"/>
          <w:lang w:eastAsia="es-ES"/>
        </w:rPr>
      </w:pPr>
    </w:p>
    <w:p w14:paraId="394A959D" w14:textId="77777777" w:rsidR="00A61D4E" w:rsidRDefault="00A61D4E" w:rsidP="00A61D4E">
      <w:pPr>
        <w:spacing w:after="0" w:line="360" w:lineRule="auto"/>
        <w:jc w:val="both"/>
        <w:rPr>
          <w:rFonts w:eastAsia="Times New Roman" w:cstheme="minorHAnsi"/>
          <w:color w:val="000000"/>
          <w:sz w:val="28"/>
          <w:szCs w:val="28"/>
          <w:lang w:eastAsia="es-ES"/>
        </w:rPr>
      </w:pPr>
    </w:p>
    <w:p w14:paraId="7D5A7F40" w14:textId="77777777" w:rsidR="00A61D4E" w:rsidRDefault="00A61D4E" w:rsidP="00A61D4E">
      <w:pPr>
        <w:spacing w:after="0" w:line="360" w:lineRule="auto"/>
        <w:jc w:val="both"/>
        <w:rPr>
          <w:rFonts w:eastAsia="Times New Roman" w:cstheme="minorHAnsi"/>
          <w:color w:val="000000"/>
          <w:sz w:val="28"/>
          <w:szCs w:val="28"/>
          <w:lang w:eastAsia="es-ES"/>
        </w:rPr>
      </w:pPr>
    </w:p>
    <w:p w14:paraId="13D0A494" w14:textId="77777777" w:rsidR="00A61D4E" w:rsidRDefault="00A61D4E" w:rsidP="00A61D4E">
      <w:pPr>
        <w:spacing w:after="0" w:line="360" w:lineRule="auto"/>
        <w:jc w:val="both"/>
        <w:rPr>
          <w:rFonts w:eastAsia="Times New Roman" w:cstheme="minorHAnsi"/>
          <w:color w:val="000000"/>
          <w:sz w:val="28"/>
          <w:szCs w:val="28"/>
          <w:lang w:eastAsia="es-ES"/>
        </w:rPr>
      </w:pPr>
    </w:p>
    <w:p w14:paraId="46466BA7" w14:textId="77777777" w:rsidR="00A61D4E" w:rsidRDefault="00A61D4E" w:rsidP="00A61D4E">
      <w:pPr>
        <w:spacing w:after="0" w:line="360" w:lineRule="auto"/>
        <w:jc w:val="both"/>
        <w:rPr>
          <w:rFonts w:eastAsia="Times New Roman" w:cstheme="minorHAnsi"/>
          <w:color w:val="000000"/>
          <w:sz w:val="28"/>
          <w:szCs w:val="28"/>
          <w:lang w:eastAsia="es-ES"/>
        </w:rPr>
      </w:pPr>
    </w:p>
    <w:p w14:paraId="169CADC0" w14:textId="77777777" w:rsidR="00A61D4E" w:rsidRDefault="00A61D4E" w:rsidP="00A61D4E">
      <w:pPr>
        <w:spacing w:after="0" w:line="360" w:lineRule="auto"/>
        <w:jc w:val="both"/>
        <w:rPr>
          <w:rFonts w:eastAsia="Times New Roman" w:cstheme="minorHAnsi"/>
          <w:color w:val="000000"/>
          <w:sz w:val="28"/>
          <w:szCs w:val="28"/>
          <w:lang w:eastAsia="es-ES"/>
        </w:rPr>
      </w:pPr>
    </w:p>
    <w:p w14:paraId="13C26E8D" w14:textId="77777777" w:rsidR="00A61D4E" w:rsidRDefault="00A61D4E" w:rsidP="00A61D4E">
      <w:pPr>
        <w:spacing w:after="0" w:line="360" w:lineRule="auto"/>
        <w:jc w:val="both"/>
        <w:rPr>
          <w:rFonts w:eastAsia="Times New Roman" w:cstheme="minorHAnsi"/>
          <w:color w:val="000000"/>
          <w:sz w:val="28"/>
          <w:szCs w:val="28"/>
          <w:lang w:eastAsia="es-ES"/>
        </w:rPr>
      </w:pPr>
    </w:p>
    <w:p w14:paraId="2517DBDC" w14:textId="77777777" w:rsidR="00A61D4E" w:rsidRDefault="00A61D4E" w:rsidP="00A61D4E">
      <w:pPr>
        <w:spacing w:after="0" w:line="360" w:lineRule="auto"/>
        <w:jc w:val="both"/>
        <w:rPr>
          <w:rFonts w:eastAsia="Times New Roman" w:cstheme="minorHAnsi"/>
          <w:color w:val="000000"/>
          <w:sz w:val="28"/>
          <w:szCs w:val="28"/>
          <w:lang w:eastAsia="es-ES"/>
        </w:rPr>
      </w:pPr>
    </w:p>
    <w:p w14:paraId="1F5A4916" w14:textId="77777777" w:rsidR="00A61D4E" w:rsidRDefault="00A61D4E" w:rsidP="00A61D4E">
      <w:pPr>
        <w:spacing w:after="0" w:line="360" w:lineRule="auto"/>
        <w:jc w:val="both"/>
        <w:rPr>
          <w:rFonts w:eastAsia="Times New Roman" w:cstheme="minorHAnsi"/>
          <w:color w:val="000000"/>
          <w:sz w:val="28"/>
          <w:szCs w:val="28"/>
          <w:lang w:eastAsia="es-ES"/>
        </w:rPr>
      </w:pPr>
    </w:p>
    <w:p w14:paraId="65B29360" w14:textId="77777777" w:rsidR="00A61D4E" w:rsidRDefault="00A61D4E" w:rsidP="00A61D4E">
      <w:pPr>
        <w:spacing w:after="0" w:line="360" w:lineRule="auto"/>
        <w:jc w:val="both"/>
        <w:rPr>
          <w:rFonts w:eastAsia="Times New Roman" w:cstheme="minorHAnsi"/>
          <w:color w:val="000000"/>
          <w:sz w:val="28"/>
          <w:szCs w:val="28"/>
          <w:lang w:eastAsia="es-ES"/>
        </w:rPr>
      </w:pPr>
    </w:p>
    <w:p w14:paraId="0ECCC788" w14:textId="77777777" w:rsidR="00A61D4E" w:rsidRDefault="00A61D4E" w:rsidP="00A61D4E">
      <w:pPr>
        <w:spacing w:after="0" w:line="360" w:lineRule="auto"/>
        <w:jc w:val="both"/>
        <w:rPr>
          <w:rFonts w:eastAsia="Times New Roman" w:cstheme="minorHAnsi"/>
          <w:color w:val="000000"/>
          <w:sz w:val="28"/>
          <w:szCs w:val="28"/>
          <w:lang w:eastAsia="es-ES"/>
        </w:rPr>
      </w:pPr>
    </w:p>
    <w:p w14:paraId="610F7755" w14:textId="77777777" w:rsidR="00A61D4E" w:rsidRDefault="00A61D4E" w:rsidP="00A61D4E">
      <w:pPr>
        <w:spacing w:after="0" w:line="360" w:lineRule="auto"/>
        <w:jc w:val="both"/>
        <w:rPr>
          <w:rFonts w:eastAsia="Times New Roman" w:cstheme="minorHAnsi"/>
          <w:color w:val="000000"/>
          <w:sz w:val="28"/>
          <w:szCs w:val="28"/>
          <w:lang w:eastAsia="es-ES"/>
        </w:rPr>
      </w:pPr>
    </w:p>
    <w:p w14:paraId="2961EA4C" w14:textId="77777777" w:rsidR="00A61D4E" w:rsidRDefault="00A61D4E" w:rsidP="006A666F">
      <w:pPr>
        <w:pStyle w:val="Ttulo1"/>
        <w:rPr>
          <w:rFonts w:eastAsia="Times New Roman" w:cstheme="minorHAnsi"/>
          <w:b/>
          <w:bCs/>
          <w:color w:val="000000"/>
          <w:sz w:val="28"/>
          <w:szCs w:val="28"/>
          <w:lang w:eastAsia="es-ES"/>
        </w:rPr>
      </w:pPr>
      <w:bookmarkStart w:id="9" w:name="_Toc130465506"/>
      <w:r w:rsidRPr="00F30045">
        <w:rPr>
          <w:rFonts w:eastAsia="Times New Roman" w:cstheme="minorHAnsi"/>
          <w:b/>
          <w:bCs/>
          <w:color w:val="000000"/>
          <w:sz w:val="28"/>
          <w:szCs w:val="28"/>
          <w:lang w:eastAsia="es-ES"/>
        </w:rPr>
        <w:lastRenderedPageBreak/>
        <w:t>MARCO NORMATIVO</w:t>
      </w:r>
      <w:bookmarkEnd w:id="9"/>
    </w:p>
    <w:p w14:paraId="2C662719" w14:textId="77777777" w:rsidR="00A61D4E" w:rsidRPr="00F30045" w:rsidRDefault="00A61D4E" w:rsidP="00A61D4E">
      <w:pPr>
        <w:spacing w:after="0" w:line="360" w:lineRule="auto"/>
        <w:jc w:val="center"/>
        <w:rPr>
          <w:rFonts w:eastAsia="Times New Roman" w:cstheme="minorHAnsi"/>
          <w:b/>
          <w:bCs/>
          <w:color w:val="000000"/>
          <w:sz w:val="28"/>
          <w:szCs w:val="28"/>
          <w:lang w:eastAsia="es-ES"/>
        </w:rPr>
      </w:pPr>
    </w:p>
    <w:p w14:paraId="65F6BA7A"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En el Capítulo III del articulo 141 La Constitución Dominicana establece que se “crearon organismos autónomos y descentralizados en el Estado, provisto de personalidad Jurídica y autonómica administrativa financiera y técnica.</w:t>
      </w:r>
    </w:p>
    <w:p w14:paraId="455CD6B4"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15A57EF3"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La ley general de Educación 66-97 hace sus aportes a la descentralización de en el capítulo I, artículos 102-103-104-105-106-107.</w:t>
      </w:r>
    </w:p>
    <w:p w14:paraId="0903F5AA"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77F435E0"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 xml:space="preserve">La ordenanza 03-208 contiene todo en cuanto a lo referente a los reglamentos que pondrán en ejecución lo dispuesto por la ley general de Educación 66-97 </w:t>
      </w:r>
    </w:p>
    <w:p w14:paraId="6EC3B846"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Se aplican planes de desarrollo Educativo para fortalecer las relaciones Escuela comunidad.</w:t>
      </w:r>
    </w:p>
    <w:p w14:paraId="658156D4"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2DECF788"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Coordinar y orientar la elaboración de proyectos Educativos, supervisar la buena marcha de los procesos de interés educativos, económicos y de orden general del centro.</w:t>
      </w:r>
    </w:p>
    <w:p w14:paraId="76E0E130" w14:textId="77777777" w:rsidR="00A61D4E" w:rsidRDefault="00A61D4E" w:rsidP="00A61D4E">
      <w:pPr>
        <w:spacing w:after="0" w:line="360" w:lineRule="auto"/>
        <w:jc w:val="both"/>
        <w:rPr>
          <w:rFonts w:eastAsia="Times New Roman" w:cstheme="minorHAnsi"/>
          <w:color w:val="000000"/>
          <w:sz w:val="28"/>
          <w:szCs w:val="28"/>
          <w:lang w:eastAsia="es-ES"/>
        </w:rPr>
      </w:pPr>
    </w:p>
    <w:p w14:paraId="2C2BE4E7" w14:textId="77777777" w:rsidR="00A61D4E" w:rsidRDefault="00A61D4E" w:rsidP="00A61D4E">
      <w:pPr>
        <w:spacing w:after="0" w:line="360" w:lineRule="auto"/>
        <w:jc w:val="both"/>
        <w:rPr>
          <w:rFonts w:eastAsia="Times New Roman" w:cstheme="minorHAnsi"/>
          <w:color w:val="000000"/>
          <w:sz w:val="28"/>
          <w:szCs w:val="28"/>
          <w:lang w:eastAsia="es-ES"/>
        </w:rPr>
      </w:pPr>
    </w:p>
    <w:p w14:paraId="2AF92C24" w14:textId="77777777" w:rsidR="00A61D4E" w:rsidRDefault="00A61D4E" w:rsidP="00A61D4E">
      <w:pPr>
        <w:spacing w:after="0" w:line="360" w:lineRule="auto"/>
        <w:jc w:val="both"/>
        <w:rPr>
          <w:rFonts w:eastAsia="Times New Roman" w:cstheme="minorHAnsi"/>
          <w:color w:val="000000"/>
          <w:sz w:val="28"/>
          <w:szCs w:val="28"/>
          <w:lang w:eastAsia="es-ES"/>
        </w:rPr>
      </w:pPr>
    </w:p>
    <w:p w14:paraId="341F19BA" w14:textId="77777777" w:rsidR="00A61D4E" w:rsidRDefault="00A61D4E" w:rsidP="00A61D4E">
      <w:pPr>
        <w:spacing w:after="0" w:line="360" w:lineRule="auto"/>
        <w:jc w:val="both"/>
        <w:rPr>
          <w:rFonts w:eastAsia="Times New Roman" w:cstheme="minorHAnsi"/>
          <w:color w:val="000000"/>
          <w:sz w:val="28"/>
          <w:szCs w:val="28"/>
          <w:lang w:eastAsia="es-ES"/>
        </w:rPr>
      </w:pPr>
    </w:p>
    <w:p w14:paraId="282AB456" w14:textId="77777777" w:rsidR="00A61D4E" w:rsidRDefault="00A61D4E" w:rsidP="00A61D4E">
      <w:pPr>
        <w:spacing w:after="0" w:line="360" w:lineRule="auto"/>
        <w:jc w:val="both"/>
        <w:rPr>
          <w:rFonts w:eastAsia="Times New Roman" w:cstheme="minorHAnsi"/>
          <w:color w:val="000000"/>
          <w:sz w:val="28"/>
          <w:szCs w:val="28"/>
          <w:lang w:eastAsia="es-ES"/>
        </w:rPr>
      </w:pPr>
    </w:p>
    <w:p w14:paraId="095510D3" w14:textId="77777777" w:rsidR="00A61D4E" w:rsidRDefault="00A61D4E" w:rsidP="00A61D4E">
      <w:pPr>
        <w:spacing w:after="0" w:line="360" w:lineRule="auto"/>
        <w:jc w:val="both"/>
        <w:rPr>
          <w:rFonts w:eastAsia="Times New Roman" w:cstheme="minorHAnsi"/>
          <w:color w:val="000000"/>
          <w:sz w:val="28"/>
          <w:szCs w:val="28"/>
          <w:lang w:eastAsia="es-ES"/>
        </w:rPr>
      </w:pPr>
    </w:p>
    <w:p w14:paraId="1F73305E" w14:textId="77777777" w:rsidR="00A61D4E" w:rsidRDefault="00A61D4E" w:rsidP="00A61D4E">
      <w:pPr>
        <w:spacing w:after="0" w:line="360" w:lineRule="auto"/>
        <w:jc w:val="both"/>
        <w:rPr>
          <w:rFonts w:eastAsia="Times New Roman" w:cstheme="minorHAnsi"/>
          <w:color w:val="000000"/>
          <w:sz w:val="28"/>
          <w:szCs w:val="28"/>
          <w:lang w:eastAsia="es-ES"/>
        </w:rPr>
      </w:pPr>
    </w:p>
    <w:p w14:paraId="21134517" w14:textId="77777777" w:rsidR="00A61D4E" w:rsidRDefault="00A61D4E" w:rsidP="00A61D4E">
      <w:pPr>
        <w:spacing w:after="0" w:line="360" w:lineRule="auto"/>
        <w:jc w:val="both"/>
        <w:rPr>
          <w:rFonts w:eastAsia="Times New Roman" w:cstheme="minorHAnsi"/>
          <w:color w:val="000000"/>
          <w:sz w:val="28"/>
          <w:szCs w:val="28"/>
          <w:lang w:eastAsia="es-ES"/>
        </w:rPr>
      </w:pPr>
    </w:p>
    <w:p w14:paraId="7B4E4D02" w14:textId="77777777" w:rsidR="00A61D4E" w:rsidRDefault="00A61D4E" w:rsidP="006A666F">
      <w:pPr>
        <w:pStyle w:val="Ttulo1"/>
        <w:rPr>
          <w:rFonts w:eastAsia="Times New Roman" w:cstheme="minorHAnsi"/>
          <w:b/>
          <w:bCs/>
          <w:color w:val="000000"/>
          <w:sz w:val="28"/>
          <w:szCs w:val="28"/>
          <w:lang w:eastAsia="es-ES"/>
        </w:rPr>
      </w:pPr>
      <w:bookmarkStart w:id="10" w:name="_Toc130465507"/>
      <w:r w:rsidRPr="00F30045">
        <w:rPr>
          <w:rFonts w:eastAsia="Times New Roman" w:cstheme="minorHAnsi"/>
          <w:b/>
          <w:bCs/>
          <w:color w:val="000000"/>
          <w:sz w:val="28"/>
          <w:szCs w:val="28"/>
          <w:lang w:eastAsia="es-ES"/>
        </w:rPr>
        <w:lastRenderedPageBreak/>
        <w:t>MARCO HISTÓRICO</w:t>
      </w:r>
      <w:bookmarkEnd w:id="10"/>
    </w:p>
    <w:p w14:paraId="05ED34C6" w14:textId="77777777" w:rsidR="00A61D4E" w:rsidRPr="00F30045" w:rsidRDefault="00A61D4E" w:rsidP="00A61D4E">
      <w:pPr>
        <w:spacing w:after="0" w:line="360" w:lineRule="auto"/>
        <w:jc w:val="center"/>
        <w:rPr>
          <w:rFonts w:eastAsia="Times New Roman" w:cstheme="minorHAnsi"/>
          <w:b/>
          <w:bCs/>
          <w:color w:val="000000"/>
          <w:sz w:val="28"/>
          <w:szCs w:val="28"/>
          <w:lang w:eastAsia="es-ES"/>
        </w:rPr>
      </w:pPr>
    </w:p>
    <w:p w14:paraId="780E4AE5"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El proceso de descentralización es una política permanente, cuyo objetivo es el desarrollo integral del País.</w:t>
      </w:r>
    </w:p>
    <w:p w14:paraId="575C3185"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06E49EC0"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Este proceso oficialmente se inició en México e en el siglo XX el 24 de diciembre del 2002. mediante el proceso de descentralización se busca la participación de ciertos grupos de individuos.</w:t>
      </w:r>
    </w:p>
    <w:p w14:paraId="0BAAE0A7"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35792349"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 xml:space="preserve">Existen tres tipos de descentralizaron:  </w:t>
      </w:r>
    </w:p>
    <w:p w14:paraId="034B7F57"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Administrativa, desconcentración, delegación y devolución.</w:t>
      </w:r>
    </w:p>
    <w:p w14:paraId="0260DB97"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58D4DF10"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La descentralización es más que transferir poder, incluye compartir el poder con la sociedad civil por tal razón proviene la participación descentralización del poder</w:t>
      </w:r>
    </w:p>
    <w:p w14:paraId="797E43EB"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Los ministerios, secretarias, instituciones públicas y demás dependencias ejecutaran las políticas y programas aprobados para desarrollar el proceso de descentralización</w:t>
      </w:r>
      <w:r>
        <w:rPr>
          <w:rFonts w:eastAsia="Times New Roman" w:cstheme="minorHAnsi"/>
          <w:color w:val="000000"/>
          <w:sz w:val="28"/>
          <w:szCs w:val="28"/>
          <w:lang w:eastAsia="es-ES"/>
        </w:rPr>
        <w:t>.</w:t>
      </w:r>
    </w:p>
    <w:p w14:paraId="7C008222"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3A8D449E"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Por medio a la descentralización se agiliza la toma de decisiones.</w:t>
      </w:r>
    </w:p>
    <w:p w14:paraId="588E3B63"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63892492"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Mediante la descentralización se busca el equilibrado ejercicio del poder en beneficio de la población.</w:t>
      </w:r>
    </w:p>
    <w:p w14:paraId="1F4CEC8D"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651BAC32"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 xml:space="preserve">Se establece también que la descentralización se realizara a nivel administrativo, central, regional, distrito local, se incorpora en los órganos de gestión una </w:t>
      </w:r>
      <w:r w:rsidRPr="00F30045">
        <w:rPr>
          <w:rFonts w:eastAsia="Times New Roman" w:cstheme="minorHAnsi"/>
          <w:color w:val="000000"/>
          <w:sz w:val="28"/>
          <w:szCs w:val="28"/>
          <w:lang w:eastAsia="es-ES"/>
        </w:rPr>
        <w:lastRenderedPageBreak/>
        <w:t xml:space="preserve">representación directa de las comunidades para tales fines se crean las juntas regionales, Distritales y de Centros Educativos como órganos descentralizados de la gestión Educativa, según el </w:t>
      </w:r>
      <w:proofErr w:type="spellStart"/>
      <w:r w:rsidRPr="00F30045">
        <w:rPr>
          <w:rFonts w:eastAsia="Times New Roman" w:cstheme="minorHAnsi"/>
          <w:color w:val="000000"/>
          <w:sz w:val="28"/>
          <w:szCs w:val="28"/>
          <w:lang w:eastAsia="es-ES"/>
        </w:rPr>
        <w:t>Minerd</w:t>
      </w:r>
      <w:proofErr w:type="spellEnd"/>
      <w:r w:rsidRPr="00F30045">
        <w:rPr>
          <w:rFonts w:eastAsia="Times New Roman" w:cstheme="minorHAnsi"/>
          <w:color w:val="000000"/>
          <w:sz w:val="28"/>
          <w:szCs w:val="28"/>
          <w:lang w:eastAsia="es-ES"/>
        </w:rPr>
        <w:t xml:space="preserve"> (2013, P20). “En cada Centro educativo se constituirá una junta de Centro Educativo como un organismo descentralizado de gestión y participación encargada de crear un vínculo entre la comunidad y el Centro y el Centro Educativo y sus actores con el objetivo de que este desarrolle con éxito sus funciones”.</w:t>
      </w:r>
    </w:p>
    <w:p w14:paraId="71A9E53C"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1DCC1E4B"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3AB2E183"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7B823641"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4D684962"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34D4127D"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46D60FBD"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1D26A6B2"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6ED5B6C1"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17D0FDE1"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47A86CA4"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235CA97F"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34DF1F6A" w14:textId="77777777" w:rsidR="00A61D4E" w:rsidRDefault="00A61D4E" w:rsidP="00A61D4E">
      <w:pPr>
        <w:spacing w:after="0" w:line="360" w:lineRule="auto"/>
        <w:jc w:val="both"/>
        <w:rPr>
          <w:rFonts w:eastAsia="Times New Roman" w:cstheme="minorHAnsi"/>
          <w:color w:val="000000"/>
          <w:sz w:val="28"/>
          <w:szCs w:val="28"/>
          <w:lang w:eastAsia="es-ES"/>
        </w:rPr>
      </w:pPr>
    </w:p>
    <w:p w14:paraId="6EC4FAC6" w14:textId="77777777" w:rsidR="00A61D4E" w:rsidRDefault="00A61D4E" w:rsidP="00A61D4E">
      <w:pPr>
        <w:spacing w:after="0" w:line="360" w:lineRule="auto"/>
        <w:jc w:val="both"/>
        <w:rPr>
          <w:rFonts w:eastAsia="Times New Roman" w:cstheme="minorHAnsi"/>
          <w:color w:val="000000"/>
          <w:sz w:val="28"/>
          <w:szCs w:val="28"/>
          <w:lang w:eastAsia="es-ES"/>
        </w:rPr>
      </w:pPr>
    </w:p>
    <w:p w14:paraId="15D572E5" w14:textId="77777777" w:rsidR="00A61D4E" w:rsidRDefault="00A61D4E" w:rsidP="00A61D4E">
      <w:pPr>
        <w:spacing w:after="0" w:line="360" w:lineRule="auto"/>
        <w:jc w:val="both"/>
        <w:rPr>
          <w:rFonts w:eastAsia="Times New Roman" w:cstheme="minorHAnsi"/>
          <w:color w:val="000000"/>
          <w:sz w:val="28"/>
          <w:szCs w:val="28"/>
          <w:lang w:eastAsia="es-ES"/>
        </w:rPr>
      </w:pPr>
    </w:p>
    <w:p w14:paraId="38A5837F"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40B283D7"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1B78ADBE"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7FAE154E" w14:textId="2F58D68B" w:rsidR="00A61D4E" w:rsidRDefault="00A61D4E" w:rsidP="006A666F">
      <w:pPr>
        <w:pStyle w:val="Ttulo1"/>
        <w:rPr>
          <w:rFonts w:eastAsia="Times New Roman" w:cstheme="minorHAnsi"/>
          <w:b/>
          <w:bCs/>
          <w:color w:val="000000"/>
          <w:sz w:val="28"/>
          <w:szCs w:val="28"/>
          <w:lang w:eastAsia="es-ES"/>
        </w:rPr>
      </w:pPr>
      <w:bookmarkStart w:id="11" w:name="_Toc130465508"/>
      <w:r w:rsidRPr="00F30045">
        <w:rPr>
          <w:rFonts w:eastAsia="Times New Roman" w:cstheme="minorHAnsi"/>
          <w:b/>
          <w:bCs/>
          <w:color w:val="000000"/>
          <w:sz w:val="28"/>
          <w:szCs w:val="28"/>
          <w:lang w:eastAsia="es-ES"/>
        </w:rPr>
        <w:lastRenderedPageBreak/>
        <w:t>TRANSFERENCIA DE RECURSOS</w:t>
      </w:r>
      <w:bookmarkEnd w:id="11"/>
    </w:p>
    <w:p w14:paraId="547455E2" w14:textId="77777777" w:rsidR="00A61D4E" w:rsidRPr="00F30045" w:rsidRDefault="00A61D4E" w:rsidP="00A61D4E">
      <w:pPr>
        <w:spacing w:after="0" w:line="360" w:lineRule="auto"/>
        <w:jc w:val="center"/>
        <w:rPr>
          <w:rFonts w:eastAsia="Times New Roman" w:cstheme="minorHAnsi"/>
          <w:color w:val="000000"/>
          <w:sz w:val="28"/>
          <w:szCs w:val="28"/>
          <w:lang w:eastAsia="es-ES"/>
        </w:rPr>
      </w:pPr>
    </w:p>
    <w:tbl>
      <w:tblPr>
        <w:tblStyle w:val="Tablaconcuadrcula"/>
        <w:tblW w:w="0" w:type="auto"/>
        <w:tblLook w:val="04A0" w:firstRow="1" w:lastRow="0" w:firstColumn="1" w:lastColumn="0" w:noHBand="0" w:noVBand="1"/>
      </w:tblPr>
      <w:tblGrid>
        <w:gridCol w:w="3111"/>
        <w:gridCol w:w="3547"/>
      </w:tblGrid>
      <w:tr w:rsidR="00A61D4E" w14:paraId="367538F3" w14:textId="77777777" w:rsidTr="00153F6E">
        <w:tc>
          <w:tcPr>
            <w:tcW w:w="3111" w:type="dxa"/>
          </w:tcPr>
          <w:p w14:paraId="0E0FA562" w14:textId="77777777" w:rsidR="00A61D4E" w:rsidRPr="009B1AFC" w:rsidRDefault="00A61D4E" w:rsidP="00153F6E">
            <w:pPr>
              <w:rPr>
                <w:rFonts w:cstheme="minorHAnsi"/>
                <w:b/>
                <w:bCs/>
                <w:sz w:val="28"/>
                <w:szCs w:val="28"/>
              </w:rPr>
            </w:pPr>
            <w:r>
              <w:rPr>
                <w:rFonts w:cstheme="minorHAnsi"/>
                <w:b/>
                <w:bCs/>
                <w:sz w:val="28"/>
                <w:szCs w:val="28"/>
              </w:rPr>
              <w:t>A</w:t>
            </w:r>
            <w:r w:rsidRPr="009B1AFC">
              <w:rPr>
                <w:rFonts w:cstheme="minorHAnsi"/>
                <w:b/>
                <w:bCs/>
                <w:sz w:val="28"/>
                <w:szCs w:val="28"/>
              </w:rPr>
              <w:t>ños</w:t>
            </w:r>
          </w:p>
        </w:tc>
        <w:tc>
          <w:tcPr>
            <w:tcW w:w="3547" w:type="dxa"/>
          </w:tcPr>
          <w:p w14:paraId="094851C2" w14:textId="77777777" w:rsidR="00A61D4E" w:rsidRPr="009B1AFC" w:rsidRDefault="00A61D4E" w:rsidP="00153F6E">
            <w:pPr>
              <w:rPr>
                <w:rFonts w:cstheme="minorHAnsi"/>
                <w:b/>
                <w:bCs/>
                <w:sz w:val="28"/>
                <w:szCs w:val="28"/>
              </w:rPr>
            </w:pPr>
            <w:r w:rsidRPr="009B1AFC">
              <w:rPr>
                <w:rFonts w:cstheme="minorHAnsi"/>
                <w:b/>
                <w:bCs/>
                <w:sz w:val="28"/>
                <w:szCs w:val="28"/>
              </w:rPr>
              <w:t>Cantidad Transferida</w:t>
            </w:r>
          </w:p>
        </w:tc>
      </w:tr>
      <w:tr w:rsidR="00A61D4E" w14:paraId="6D3AEA96" w14:textId="77777777" w:rsidTr="00153F6E">
        <w:tc>
          <w:tcPr>
            <w:tcW w:w="3111" w:type="dxa"/>
          </w:tcPr>
          <w:p w14:paraId="4A1681F7" w14:textId="77777777" w:rsidR="00A61D4E" w:rsidRPr="009B1AFC" w:rsidRDefault="00A61D4E" w:rsidP="00153F6E">
            <w:pPr>
              <w:rPr>
                <w:rFonts w:cstheme="minorHAnsi"/>
                <w:sz w:val="28"/>
                <w:szCs w:val="28"/>
              </w:rPr>
            </w:pPr>
            <w:r w:rsidRPr="009B1AFC">
              <w:rPr>
                <w:rFonts w:cstheme="minorHAnsi"/>
                <w:sz w:val="28"/>
                <w:szCs w:val="28"/>
              </w:rPr>
              <w:t>2012</w:t>
            </w:r>
          </w:p>
        </w:tc>
        <w:tc>
          <w:tcPr>
            <w:tcW w:w="3547" w:type="dxa"/>
          </w:tcPr>
          <w:p w14:paraId="5C84C9B4" w14:textId="77777777" w:rsidR="00A61D4E" w:rsidRPr="009B1AFC" w:rsidRDefault="00A61D4E" w:rsidP="00153F6E">
            <w:pPr>
              <w:rPr>
                <w:rFonts w:cstheme="minorHAnsi"/>
                <w:sz w:val="28"/>
                <w:szCs w:val="28"/>
              </w:rPr>
            </w:pPr>
            <w:r>
              <w:rPr>
                <w:rFonts w:cstheme="minorHAnsi"/>
                <w:sz w:val="28"/>
                <w:szCs w:val="28"/>
              </w:rPr>
              <w:t>186,845.00</w:t>
            </w:r>
          </w:p>
        </w:tc>
      </w:tr>
      <w:tr w:rsidR="00A61D4E" w14:paraId="15EE2E4E" w14:textId="77777777" w:rsidTr="00153F6E">
        <w:tc>
          <w:tcPr>
            <w:tcW w:w="3111" w:type="dxa"/>
          </w:tcPr>
          <w:p w14:paraId="0846616D" w14:textId="77777777" w:rsidR="00A61D4E" w:rsidRPr="009B1AFC" w:rsidRDefault="00A61D4E" w:rsidP="00153F6E">
            <w:pPr>
              <w:rPr>
                <w:rFonts w:cstheme="minorHAnsi"/>
                <w:sz w:val="28"/>
                <w:szCs w:val="28"/>
              </w:rPr>
            </w:pPr>
            <w:r w:rsidRPr="009B1AFC">
              <w:rPr>
                <w:rFonts w:cstheme="minorHAnsi"/>
                <w:sz w:val="28"/>
                <w:szCs w:val="28"/>
              </w:rPr>
              <w:t>2013</w:t>
            </w:r>
          </w:p>
        </w:tc>
        <w:tc>
          <w:tcPr>
            <w:tcW w:w="3547" w:type="dxa"/>
          </w:tcPr>
          <w:p w14:paraId="0F14397D" w14:textId="77777777" w:rsidR="00A61D4E" w:rsidRPr="009B1AFC" w:rsidRDefault="00A61D4E" w:rsidP="00153F6E">
            <w:pPr>
              <w:rPr>
                <w:rFonts w:cstheme="minorHAnsi"/>
                <w:sz w:val="28"/>
                <w:szCs w:val="28"/>
              </w:rPr>
            </w:pPr>
            <w:r>
              <w:rPr>
                <w:rFonts w:cstheme="minorHAnsi"/>
                <w:sz w:val="28"/>
                <w:szCs w:val="28"/>
              </w:rPr>
              <w:t>779,953.89</w:t>
            </w:r>
          </w:p>
        </w:tc>
      </w:tr>
      <w:tr w:rsidR="00A61D4E" w14:paraId="5265D338" w14:textId="77777777" w:rsidTr="00153F6E">
        <w:tc>
          <w:tcPr>
            <w:tcW w:w="3111" w:type="dxa"/>
          </w:tcPr>
          <w:p w14:paraId="6D731B28" w14:textId="77777777" w:rsidR="00A61D4E" w:rsidRPr="009B1AFC" w:rsidRDefault="00A61D4E" w:rsidP="00153F6E">
            <w:pPr>
              <w:rPr>
                <w:rFonts w:cstheme="minorHAnsi"/>
                <w:sz w:val="28"/>
                <w:szCs w:val="28"/>
              </w:rPr>
            </w:pPr>
            <w:r w:rsidRPr="009B1AFC">
              <w:rPr>
                <w:rFonts w:cstheme="minorHAnsi"/>
                <w:sz w:val="28"/>
                <w:szCs w:val="28"/>
              </w:rPr>
              <w:t>2014</w:t>
            </w:r>
          </w:p>
        </w:tc>
        <w:tc>
          <w:tcPr>
            <w:tcW w:w="3547" w:type="dxa"/>
          </w:tcPr>
          <w:p w14:paraId="73E5CFE7" w14:textId="77777777" w:rsidR="00A61D4E" w:rsidRPr="009B1AFC" w:rsidRDefault="00A61D4E" w:rsidP="00153F6E">
            <w:pPr>
              <w:rPr>
                <w:rFonts w:cstheme="minorHAnsi"/>
                <w:sz w:val="28"/>
                <w:szCs w:val="28"/>
              </w:rPr>
            </w:pPr>
            <w:r>
              <w:rPr>
                <w:rFonts w:cstheme="minorHAnsi"/>
                <w:sz w:val="28"/>
                <w:szCs w:val="28"/>
              </w:rPr>
              <w:t>785,432.70</w:t>
            </w:r>
          </w:p>
        </w:tc>
      </w:tr>
      <w:tr w:rsidR="00A61D4E" w14:paraId="18B6B8C7" w14:textId="77777777" w:rsidTr="00153F6E">
        <w:tc>
          <w:tcPr>
            <w:tcW w:w="3111" w:type="dxa"/>
          </w:tcPr>
          <w:p w14:paraId="2764E064" w14:textId="77777777" w:rsidR="00A61D4E" w:rsidRPr="009B1AFC" w:rsidRDefault="00A61D4E" w:rsidP="00153F6E">
            <w:pPr>
              <w:rPr>
                <w:rFonts w:cstheme="minorHAnsi"/>
                <w:sz w:val="28"/>
                <w:szCs w:val="28"/>
              </w:rPr>
            </w:pPr>
            <w:r w:rsidRPr="009B1AFC">
              <w:rPr>
                <w:rFonts w:cstheme="minorHAnsi"/>
                <w:sz w:val="28"/>
                <w:szCs w:val="28"/>
              </w:rPr>
              <w:t>2015</w:t>
            </w:r>
          </w:p>
        </w:tc>
        <w:tc>
          <w:tcPr>
            <w:tcW w:w="3547" w:type="dxa"/>
          </w:tcPr>
          <w:p w14:paraId="64011605" w14:textId="77777777" w:rsidR="00A61D4E" w:rsidRPr="009B1AFC" w:rsidRDefault="00A61D4E" w:rsidP="00153F6E">
            <w:pPr>
              <w:rPr>
                <w:rFonts w:cstheme="minorHAnsi"/>
                <w:sz w:val="28"/>
                <w:szCs w:val="28"/>
              </w:rPr>
            </w:pPr>
            <w:r>
              <w:rPr>
                <w:rFonts w:cstheme="minorHAnsi"/>
                <w:sz w:val="28"/>
                <w:szCs w:val="28"/>
              </w:rPr>
              <w:t>644,188.05</w:t>
            </w:r>
          </w:p>
        </w:tc>
      </w:tr>
      <w:tr w:rsidR="00A61D4E" w14:paraId="0973EB82" w14:textId="77777777" w:rsidTr="00153F6E">
        <w:tc>
          <w:tcPr>
            <w:tcW w:w="3111" w:type="dxa"/>
          </w:tcPr>
          <w:p w14:paraId="34DB608B" w14:textId="77777777" w:rsidR="00A61D4E" w:rsidRPr="009B1AFC" w:rsidRDefault="00A61D4E" w:rsidP="00153F6E">
            <w:pPr>
              <w:rPr>
                <w:rFonts w:cstheme="minorHAnsi"/>
                <w:sz w:val="28"/>
                <w:szCs w:val="28"/>
              </w:rPr>
            </w:pPr>
            <w:r w:rsidRPr="009B1AFC">
              <w:rPr>
                <w:rFonts w:cstheme="minorHAnsi"/>
                <w:sz w:val="28"/>
                <w:szCs w:val="28"/>
              </w:rPr>
              <w:t>2016</w:t>
            </w:r>
          </w:p>
        </w:tc>
        <w:tc>
          <w:tcPr>
            <w:tcW w:w="3547" w:type="dxa"/>
          </w:tcPr>
          <w:p w14:paraId="5F137B74" w14:textId="77777777" w:rsidR="00A61D4E" w:rsidRPr="009B1AFC" w:rsidRDefault="00A61D4E" w:rsidP="00153F6E">
            <w:pPr>
              <w:rPr>
                <w:rFonts w:cstheme="minorHAnsi"/>
                <w:sz w:val="28"/>
                <w:szCs w:val="28"/>
              </w:rPr>
            </w:pPr>
            <w:r>
              <w:rPr>
                <w:rFonts w:cstheme="minorHAnsi"/>
                <w:sz w:val="28"/>
                <w:szCs w:val="28"/>
              </w:rPr>
              <w:t>601,393.23</w:t>
            </w:r>
          </w:p>
        </w:tc>
      </w:tr>
      <w:tr w:rsidR="00A61D4E" w14:paraId="1CFC1BED" w14:textId="77777777" w:rsidTr="00153F6E">
        <w:tc>
          <w:tcPr>
            <w:tcW w:w="3111" w:type="dxa"/>
          </w:tcPr>
          <w:p w14:paraId="3F1E8FF3" w14:textId="77777777" w:rsidR="00A61D4E" w:rsidRPr="009B1AFC" w:rsidRDefault="00A61D4E" w:rsidP="00153F6E">
            <w:pPr>
              <w:rPr>
                <w:rFonts w:cstheme="minorHAnsi"/>
                <w:sz w:val="28"/>
                <w:szCs w:val="28"/>
              </w:rPr>
            </w:pPr>
            <w:r w:rsidRPr="009B1AFC">
              <w:rPr>
                <w:rFonts w:cstheme="minorHAnsi"/>
                <w:sz w:val="28"/>
                <w:szCs w:val="28"/>
              </w:rPr>
              <w:t>2017</w:t>
            </w:r>
          </w:p>
        </w:tc>
        <w:tc>
          <w:tcPr>
            <w:tcW w:w="3547" w:type="dxa"/>
          </w:tcPr>
          <w:p w14:paraId="12854030" w14:textId="77777777" w:rsidR="00A61D4E" w:rsidRPr="009B1AFC" w:rsidRDefault="00A61D4E" w:rsidP="00153F6E">
            <w:pPr>
              <w:rPr>
                <w:rFonts w:cstheme="minorHAnsi"/>
                <w:sz w:val="28"/>
                <w:szCs w:val="28"/>
              </w:rPr>
            </w:pPr>
            <w:r>
              <w:rPr>
                <w:rFonts w:cstheme="minorHAnsi"/>
                <w:sz w:val="28"/>
                <w:szCs w:val="28"/>
              </w:rPr>
              <w:t>588,679.54</w:t>
            </w:r>
          </w:p>
        </w:tc>
      </w:tr>
      <w:tr w:rsidR="00A61D4E" w14:paraId="3D092BD7" w14:textId="77777777" w:rsidTr="00153F6E">
        <w:tc>
          <w:tcPr>
            <w:tcW w:w="3111" w:type="dxa"/>
          </w:tcPr>
          <w:p w14:paraId="0EC80634" w14:textId="77777777" w:rsidR="00A61D4E" w:rsidRPr="009B1AFC" w:rsidRDefault="00A61D4E" w:rsidP="00153F6E">
            <w:pPr>
              <w:rPr>
                <w:rFonts w:cstheme="minorHAnsi"/>
                <w:sz w:val="28"/>
                <w:szCs w:val="28"/>
              </w:rPr>
            </w:pPr>
            <w:r w:rsidRPr="009B1AFC">
              <w:rPr>
                <w:rFonts w:cstheme="minorHAnsi"/>
                <w:sz w:val="28"/>
                <w:szCs w:val="28"/>
              </w:rPr>
              <w:t>2018</w:t>
            </w:r>
          </w:p>
        </w:tc>
        <w:tc>
          <w:tcPr>
            <w:tcW w:w="3547" w:type="dxa"/>
          </w:tcPr>
          <w:p w14:paraId="2AA2A7B9" w14:textId="77777777" w:rsidR="00A61D4E" w:rsidRPr="009B1AFC" w:rsidRDefault="00A61D4E" w:rsidP="00153F6E">
            <w:pPr>
              <w:rPr>
                <w:rFonts w:cstheme="minorHAnsi"/>
                <w:sz w:val="28"/>
                <w:szCs w:val="28"/>
              </w:rPr>
            </w:pPr>
            <w:r>
              <w:rPr>
                <w:rFonts w:cstheme="minorHAnsi"/>
                <w:sz w:val="28"/>
                <w:szCs w:val="28"/>
              </w:rPr>
              <w:t>513,480.10</w:t>
            </w:r>
          </w:p>
        </w:tc>
      </w:tr>
      <w:tr w:rsidR="00A61D4E" w14:paraId="5248B090" w14:textId="77777777" w:rsidTr="00153F6E">
        <w:tc>
          <w:tcPr>
            <w:tcW w:w="3111" w:type="dxa"/>
          </w:tcPr>
          <w:p w14:paraId="23E3A376" w14:textId="77777777" w:rsidR="00A61D4E" w:rsidRPr="009B1AFC" w:rsidRDefault="00A61D4E" w:rsidP="00153F6E">
            <w:pPr>
              <w:rPr>
                <w:rFonts w:cstheme="minorHAnsi"/>
                <w:sz w:val="28"/>
                <w:szCs w:val="28"/>
              </w:rPr>
            </w:pPr>
            <w:r w:rsidRPr="009B1AFC">
              <w:rPr>
                <w:rFonts w:cstheme="minorHAnsi"/>
                <w:sz w:val="28"/>
                <w:szCs w:val="28"/>
              </w:rPr>
              <w:t>2019</w:t>
            </w:r>
          </w:p>
        </w:tc>
        <w:tc>
          <w:tcPr>
            <w:tcW w:w="3547" w:type="dxa"/>
          </w:tcPr>
          <w:p w14:paraId="6F029CDD" w14:textId="77777777" w:rsidR="00A61D4E" w:rsidRPr="009B1AFC" w:rsidRDefault="00A61D4E" w:rsidP="00153F6E">
            <w:pPr>
              <w:rPr>
                <w:rFonts w:cstheme="minorHAnsi"/>
                <w:sz w:val="28"/>
                <w:szCs w:val="28"/>
              </w:rPr>
            </w:pPr>
            <w:r>
              <w:rPr>
                <w:rFonts w:cstheme="minorHAnsi"/>
                <w:sz w:val="28"/>
                <w:szCs w:val="28"/>
              </w:rPr>
              <w:t>249,840.50</w:t>
            </w:r>
          </w:p>
        </w:tc>
      </w:tr>
      <w:tr w:rsidR="00A61D4E" w14:paraId="09F3DBC7" w14:textId="77777777" w:rsidTr="00153F6E">
        <w:tc>
          <w:tcPr>
            <w:tcW w:w="3111" w:type="dxa"/>
          </w:tcPr>
          <w:p w14:paraId="49AA5BE7" w14:textId="77777777" w:rsidR="00A61D4E" w:rsidRPr="009B1AFC" w:rsidRDefault="00A61D4E" w:rsidP="00153F6E">
            <w:pPr>
              <w:rPr>
                <w:rFonts w:cstheme="minorHAnsi"/>
                <w:sz w:val="28"/>
                <w:szCs w:val="28"/>
              </w:rPr>
            </w:pPr>
            <w:r w:rsidRPr="009B1AFC">
              <w:rPr>
                <w:rFonts w:cstheme="minorHAnsi"/>
                <w:sz w:val="28"/>
                <w:szCs w:val="28"/>
              </w:rPr>
              <w:t>2020</w:t>
            </w:r>
          </w:p>
        </w:tc>
        <w:tc>
          <w:tcPr>
            <w:tcW w:w="3547" w:type="dxa"/>
          </w:tcPr>
          <w:p w14:paraId="279493B9" w14:textId="77777777" w:rsidR="00A61D4E" w:rsidRPr="009B1AFC" w:rsidRDefault="00A61D4E" w:rsidP="00153F6E">
            <w:pPr>
              <w:rPr>
                <w:rFonts w:cstheme="minorHAnsi"/>
                <w:sz w:val="28"/>
                <w:szCs w:val="28"/>
              </w:rPr>
            </w:pPr>
            <w:r>
              <w:rPr>
                <w:rFonts w:cstheme="minorHAnsi"/>
                <w:sz w:val="28"/>
                <w:szCs w:val="28"/>
              </w:rPr>
              <w:t>390,253.25</w:t>
            </w:r>
          </w:p>
        </w:tc>
      </w:tr>
      <w:tr w:rsidR="00A61D4E" w14:paraId="16BFEBFF" w14:textId="77777777" w:rsidTr="00153F6E">
        <w:tc>
          <w:tcPr>
            <w:tcW w:w="3111" w:type="dxa"/>
          </w:tcPr>
          <w:p w14:paraId="6B432447" w14:textId="77777777" w:rsidR="00A61D4E" w:rsidRPr="009B1AFC" w:rsidRDefault="00A61D4E" w:rsidP="00153F6E">
            <w:pPr>
              <w:rPr>
                <w:rFonts w:cstheme="minorHAnsi"/>
                <w:sz w:val="28"/>
                <w:szCs w:val="28"/>
              </w:rPr>
            </w:pPr>
            <w:r w:rsidRPr="009B1AFC">
              <w:rPr>
                <w:rFonts w:cstheme="minorHAnsi"/>
                <w:sz w:val="28"/>
                <w:szCs w:val="28"/>
              </w:rPr>
              <w:t>2021</w:t>
            </w:r>
          </w:p>
        </w:tc>
        <w:tc>
          <w:tcPr>
            <w:tcW w:w="3547" w:type="dxa"/>
          </w:tcPr>
          <w:p w14:paraId="09D3A079" w14:textId="77777777" w:rsidR="00A61D4E" w:rsidRPr="009B1AFC" w:rsidRDefault="00A61D4E" w:rsidP="00153F6E">
            <w:pPr>
              <w:rPr>
                <w:rFonts w:cstheme="minorHAnsi"/>
                <w:sz w:val="28"/>
                <w:szCs w:val="28"/>
              </w:rPr>
            </w:pPr>
            <w:r>
              <w:rPr>
                <w:rFonts w:cstheme="minorHAnsi"/>
                <w:sz w:val="28"/>
                <w:szCs w:val="28"/>
              </w:rPr>
              <w:t>462,707.31</w:t>
            </w:r>
          </w:p>
        </w:tc>
      </w:tr>
      <w:tr w:rsidR="00A61D4E" w14:paraId="1E994539" w14:textId="77777777" w:rsidTr="00153F6E">
        <w:tc>
          <w:tcPr>
            <w:tcW w:w="3111" w:type="dxa"/>
          </w:tcPr>
          <w:p w14:paraId="5BCD454A" w14:textId="77777777" w:rsidR="00A61D4E" w:rsidRPr="009B1AFC" w:rsidRDefault="00A61D4E" w:rsidP="00153F6E">
            <w:pPr>
              <w:rPr>
                <w:rFonts w:cstheme="minorHAnsi"/>
                <w:sz w:val="28"/>
                <w:szCs w:val="28"/>
              </w:rPr>
            </w:pPr>
            <w:r w:rsidRPr="009B1AFC">
              <w:rPr>
                <w:rFonts w:cstheme="minorHAnsi"/>
                <w:sz w:val="28"/>
                <w:szCs w:val="28"/>
              </w:rPr>
              <w:t>2022</w:t>
            </w:r>
          </w:p>
        </w:tc>
        <w:tc>
          <w:tcPr>
            <w:tcW w:w="3547" w:type="dxa"/>
          </w:tcPr>
          <w:p w14:paraId="6CE815CD" w14:textId="77777777" w:rsidR="00A61D4E" w:rsidRPr="009B1AFC" w:rsidRDefault="00A61D4E" w:rsidP="00153F6E">
            <w:pPr>
              <w:rPr>
                <w:rFonts w:cstheme="minorHAnsi"/>
                <w:sz w:val="28"/>
                <w:szCs w:val="28"/>
              </w:rPr>
            </w:pPr>
            <w:r>
              <w:rPr>
                <w:rFonts w:cstheme="minorHAnsi"/>
                <w:sz w:val="28"/>
                <w:szCs w:val="28"/>
              </w:rPr>
              <w:t>814,418.90</w:t>
            </w:r>
          </w:p>
        </w:tc>
      </w:tr>
      <w:tr w:rsidR="00A61D4E" w14:paraId="1AFD708F" w14:textId="77777777" w:rsidTr="00153F6E">
        <w:tc>
          <w:tcPr>
            <w:tcW w:w="3111" w:type="dxa"/>
          </w:tcPr>
          <w:p w14:paraId="790156F9" w14:textId="77777777" w:rsidR="00A61D4E" w:rsidRPr="009B1AFC" w:rsidRDefault="00A61D4E" w:rsidP="00153F6E">
            <w:pPr>
              <w:rPr>
                <w:rFonts w:cstheme="minorHAnsi"/>
                <w:b/>
                <w:bCs/>
                <w:sz w:val="28"/>
                <w:szCs w:val="28"/>
              </w:rPr>
            </w:pPr>
            <w:r w:rsidRPr="009B1AFC">
              <w:rPr>
                <w:rFonts w:cstheme="minorHAnsi"/>
                <w:b/>
                <w:bCs/>
                <w:sz w:val="28"/>
                <w:szCs w:val="28"/>
              </w:rPr>
              <w:t>Total, Transferencia</w:t>
            </w:r>
          </w:p>
        </w:tc>
        <w:tc>
          <w:tcPr>
            <w:tcW w:w="3547" w:type="dxa"/>
          </w:tcPr>
          <w:p w14:paraId="4372824C" w14:textId="77777777" w:rsidR="00A61D4E" w:rsidRPr="009B1AFC" w:rsidRDefault="00A61D4E" w:rsidP="00153F6E">
            <w:pPr>
              <w:rPr>
                <w:rFonts w:cstheme="minorHAnsi"/>
                <w:sz w:val="28"/>
                <w:szCs w:val="28"/>
              </w:rPr>
            </w:pPr>
            <w:r>
              <w:rPr>
                <w:rFonts w:cstheme="minorHAnsi"/>
                <w:sz w:val="28"/>
                <w:szCs w:val="28"/>
              </w:rPr>
              <w:t>6,017,192.47</w:t>
            </w:r>
          </w:p>
        </w:tc>
      </w:tr>
    </w:tbl>
    <w:p w14:paraId="07D3D45A" w14:textId="77777777" w:rsidR="00A61D4E" w:rsidRDefault="00A61D4E" w:rsidP="00A61D4E">
      <w:pPr>
        <w:spacing w:after="0" w:line="360" w:lineRule="auto"/>
        <w:jc w:val="both"/>
        <w:rPr>
          <w:rFonts w:eastAsia="Times New Roman" w:cstheme="minorHAnsi"/>
          <w:color w:val="000000"/>
          <w:sz w:val="28"/>
          <w:szCs w:val="28"/>
          <w:lang w:eastAsia="es-ES"/>
        </w:rPr>
      </w:pPr>
    </w:p>
    <w:p w14:paraId="64862F39"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Las transferencias en nuestro Centro empezamos a recibirlas de forma directa a partir del año 2022.</w:t>
      </w:r>
    </w:p>
    <w:p w14:paraId="0ACE9632" w14:textId="77777777" w:rsidR="00A61D4E" w:rsidRDefault="00A61D4E" w:rsidP="00A61D4E">
      <w:pPr>
        <w:spacing w:after="0" w:line="360" w:lineRule="auto"/>
        <w:jc w:val="both"/>
        <w:rPr>
          <w:rFonts w:eastAsia="Times New Roman" w:cstheme="minorHAnsi"/>
          <w:color w:val="000000"/>
          <w:sz w:val="28"/>
          <w:szCs w:val="28"/>
          <w:lang w:eastAsia="es-ES"/>
        </w:rPr>
      </w:pPr>
    </w:p>
    <w:p w14:paraId="3264B2A3" w14:textId="77777777" w:rsidR="00A61D4E" w:rsidRDefault="00A61D4E" w:rsidP="00A61D4E">
      <w:pPr>
        <w:spacing w:after="0" w:line="360" w:lineRule="auto"/>
        <w:jc w:val="both"/>
        <w:rPr>
          <w:rFonts w:eastAsia="Times New Roman" w:cstheme="minorHAnsi"/>
          <w:color w:val="000000"/>
          <w:sz w:val="28"/>
          <w:szCs w:val="28"/>
          <w:lang w:eastAsia="es-ES"/>
        </w:rPr>
      </w:pPr>
    </w:p>
    <w:p w14:paraId="5C25F313" w14:textId="77777777" w:rsidR="00A61D4E" w:rsidRDefault="00A61D4E" w:rsidP="00A61D4E">
      <w:pPr>
        <w:spacing w:after="0" w:line="360" w:lineRule="auto"/>
        <w:jc w:val="both"/>
        <w:rPr>
          <w:rFonts w:eastAsia="Times New Roman" w:cstheme="minorHAnsi"/>
          <w:color w:val="000000"/>
          <w:sz w:val="28"/>
          <w:szCs w:val="28"/>
          <w:lang w:eastAsia="es-ES"/>
        </w:rPr>
      </w:pPr>
    </w:p>
    <w:p w14:paraId="36EB1444" w14:textId="77777777" w:rsidR="00A61D4E" w:rsidRDefault="00A61D4E" w:rsidP="00A61D4E">
      <w:pPr>
        <w:spacing w:after="0" w:line="360" w:lineRule="auto"/>
        <w:jc w:val="both"/>
        <w:rPr>
          <w:rFonts w:eastAsia="Times New Roman" w:cstheme="minorHAnsi"/>
          <w:color w:val="000000"/>
          <w:sz w:val="28"/>
          <w:szCs w:val="28"/>
          <w:lang w:eastAsia="es-ES"/>
        </w:rPr>
      </w:pPr>
    </w:p>
    <w:p w14:paraId="737551E9" w14:textId="77777777" w:rsidR="00A61D4E" w:rsidRDefault="00A61D4E" w:rsidP="00A61D4E">
      <w:pPr>
        <w:spacing w:after="0" w:line="360" w:lineRule="auto"/>
        <w:jc w:val="both"/>
        <w:rPr>
          <w:rFonts w:eastAsia="Times New Roman" w:cstheme="minorHAnsi"/>
          <w:color w:val="000000"/>
          <w:sz w:val="28"/>
          <w:szCs w:val="28"/>
          <w:lang w:eastAsia="es-ES"/>
        </w:rPr>
      </w:pPr>
    </w:p>
    <w:p w14:paraId="0F1503A0" w14:textId="77777777" w:rsidR="00A61D4E" w:rsidRDefault="00A61D4E" w:rsidP="006A666F">
      <w:pPr>
        <w:pStyle w:val="Ttulo1"/>
        <w:rPr>
          <w:rFonts w:eastAsia="Times New Roman" w:cstheme="minorHAnsi"/>
          <w:b/>
          <w:bCs/>
          <w:color w:val="000000"/>
          <w:sz w:val="28"/>
          <w:szCs w:val="28"/>
          <w:lang w:eastAsia="es-ES"/>
        </w:rPr>
      </w:pPr>
      <w:bookmarkStart w:id="12" w:name="_Toc130465509"/>
      <w:r w:rsidRPr="00B15DF9">
        <w:rPr>
          <w:rFonts w:eastAsia="Times New Roman" w:cstheme="minorHAnsi"/>
          <w:b/>
          <w:bCs/>
          <w:color w:val="000000"/>
          <w:sz w:val="28"/>
          <w:szCs w:val="28"/>
          <w:lang w:eastAsia="es-ES"/>
        </w:rPr>
        <w:lastRenderedPageBreak/>
        <w:t>IMPACTO DE LOS RECURSO INVERTIDOS</w:t>
      </w:r>
      <w:bookmarkEnd w:id="12"/>
    </w:p>
    <w:p w14:paraId="3438D9CF" w14:textId="77777777" w:rsidR="00A61D4E" w:rsidRPr="00B15DF9" w:rsidRDefault="00A61D4E" w:rsidP="00A61D4E">
      <w:pPr>
        <w:spacing w:after="0" w:line="360" w:lineRule="auto"/>
        <w:jc w:val="center"/>
        <w:rPr>
          <w:rFonts w:eastAsia="Times New Roman" w:cstheme="minorHAnsi"/>
          <w:b/>
          <w:bCs/>
          <w:color w:val="000000"/>
          <w:sz w:val="28"/>
          <w:szCs w:val="28"/>
          <w:lang w:eastAsia="es-ES"/>
        </w:rPr>
      </w:pPr>
    </w:p>
    <w:p w14:paraId="0408A086"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E</w:t>
      </w:r>
      <w:r w:rsidRPr="00AB0C0E">
        <w:rPr>
          <w:rFonts w:eastAsia="Times New Roman" w:cstheme="minorHAnsi"/>
          <w:color w:val="000000"/>
          <w:sz w:val="28"/>
          <w:szCs w:val="28"/>
          <w:lang w:eastAsia="es-ES"/>
        </w:rPr>
        <w:t>ficientización</w:t>
      </w:r>
      <w:r w:rsidRPr="00B15DF9">
        <w:rPr>
          <w:rFonts w:eastAsia="Times New Roman" w:cstheme="minorHAnsi"/>
          <w:color w:val="000000"/>
          <w:sz w:val="28"/>
          <w:szCs w:val="28"/>
          <w:lang w:eastAsia="es-ES"/>
        </w:rPr>
        <w:t xml:space="preserve"> de la gestión educativa</w:t>
      </w:r>
    </w:p>
    <w:p w14:paraId="5A02E6FE"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Calidad educativa</w:t>
      </w:r>
    </w:p>
    <w:p w14:paraId="3C648A35"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Mayor aprendizaje de los estudiantes</w:t>
      </w:r>
    </w:p>
    <w:p w14:paraId="7816F302"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Adquisición de materiales didácticos</w:t>
      </w:r>
    </w:p>
    <w:p w14:paraId="2375992D"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Mayor acceso a los recursos didácticos</w:t>
      </w:r>
    </w:p>
    <w:p w14:paraId="71821A27"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Reparación de la infraestructura del centro</w:t>
      </w:r>
    </w:p>
    <w:p w14:paraId="27323CF6"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Equipamiento de las aulas</w:t>
      </w:r>
    </w:p>
    <w:p w14:paraId="4D596755"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Fortalecimiento administrativo</w:t>
      </w:r>
    </w:p>
    <w:p w14:paraId="79DE0A08"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Transparencia</w:t>
      </w:r>
    </w:p>
    <w:p w14:paraId="5633D329" w14:textId="77777777" w:rsidR="00A61D4E" w:rsidRPr="00B15DF9" w:rsidRDefault="00A61D4E" w:rsidP="00A61D4E">
      <w:pPr>
        <w:pStyle w:val="Prrafodelista"/>
        <w:numPr>
          <w:ilvl w:val="0"/>
          <w:numId w:val="3"/>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Mejor calidad de los servicios que ofrece el Centro</w:t>
      </w:r>
    </w:p>
    <w:p w14:paraId="1D38A849" w14:textId="77777777" w:rsidR="00A61D4E" w:rsidRDefault="00A61D4E" w:rsidP="00A61D4E">
      <w:pPr>
        <w:spacing w:after="0" w:line="360" w:lineRule="auto"/>
        <w:jc w:val="both"/>
        <w:rPr>
          <w:rFonts w:eastAsia="Times New Roman" w:cstheme="minorHAnsi"/>
          <w:color w:val="000000"/>
          <w:sz w:val="28"/>
          <w:szCs w:val="28"/>
          <w:lang w:eastAsia="es-ES"/>
        </w:rPr>
      </w:pPr>
    </w:p>
    <w:p w14:paraId="219CAA93" w14:textId="77777777" w:rsidR="00A61D4E" w:rsidRPr="00B15DF9" w:rsidRDefault="00A61D4E" w:rsidP="00A61D4E">
      <w:pPr>
        <w:pStyle w:val="Prrafodelista"/>
        <w:numPr>
          <w:ilvl w:val="0"/>
          <w:numId w:val="4"/>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 xml:space="preserve">Antes nos manejábamos precariamente con aportes de los Padres de materiales e insumos y de otras personas de la comunidad, un señor que tenía una pequeña fábrica de detergentes nos donaba (claro, </w:t>
      </w:r>
      <w:proofErr w:type="spellStart"/>
      <w:r w:rsidRPr="00B15DF9">
        <w:rPr>
          <w:rFonts w:eastAsia="Times New Roman" w:cstheme="minorHAnsi"/>
          <w:color w:val="000000"/>
          <w:sz w:val="28"/>
          <w:szCs w:val="28"/>
          <w:lang w:eastAsia="es-ES"/>
        </w:rPr>
        <w:t>mistolin</w:t>
      </w:r>
      <w:proofErr w:type="spellEnd"/>
      <w:r w:rsidRPr="00B15DF9">
        <w:rPr>
          <w:rFonts w:eastAsia="Times New Roman" w:cstheme="minorHAnsi"/>
          <w:color w:val="000000"/>
          <w:sz w:val="28"/>
          <w:szCs w:val="28"/>
          <w:lang w:eastAsia="es-ES"/>
        </w:rPr>
        <w:t>, acido muriático).</w:t>
      </w:r>
    </w:p>
    <w:p w14:paraId="124889C5" w14:textId="77777777" w:rsidR="00A61D4E" w:rsidRPr="00B15DF9" w:rsidRDefault="00A61D4E" w:rsidP="00A61D4E">
      <w:pPr>
        <w:pStyle w:val="Prrafodelista"/>
        <w:numPr>
          <w:ilvl w:val="0"/>
          <w:numId w:val="4"/>
        </w:numPr>
        <w:spacing w:after="0" w:line="360" w:lineRule="auto"/>
        <w:jc w:val="both"/>
        <w:rPr>
          <w:rFonts w:eastAsia="Times New Roman" w:cstheme="minorHAnsi"/>
          <w:color w:val="000000"/>
          <w:sz w:val="28"/>
          <w:szCs w:val="28"/>
          <w:lang w:eastAsia="es-ES"/>
        </w:rPr>
      </w:pPr>
      <w:r w:rsidRPr="00B15DF9">
        <w:rPr>
          <w:rFonts w:eastAsia="Times New Roman" w:cstheme="minorHAnsi"/>
          <w:color w:val="000000"/>
          <w:sz w:val="28"/>
          <w:szCs w:val="28"/>
          <w:lang w:eastAsia="es-ES"/>
        </w:rPr>
        <w:t>Ahora adquirimos lo necesario por medio a los fondos transferido por medio a los fondos transferido por descentralización.</w:t>
      </w:r>
    </w:p>
    <w:p w14:paraId="03D9FF2C"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5D1EDBBA"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03E056E0"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50717CDB" w14:textId="77777777" w:rsidR="00A61D4E" w:rsidRDefault="00A61D4E" w:rsidP="00A61D4E">
      <w:pPr>
        <w:spacing w:after="0" w:line="360" w:lineRule="auto"/>
        <w:jc w:val="both"/>
        <w:rPr>
          <w:rFonts w:eastAsia="Times New Roman" w:cstheme="minorHAnsi"/>
          <w:color w:val="000000"/>
          <w:sz w:val="28"/>
          <w:szCs w:val="28"/>
          <w:lang w:eastAsia="es-ES"/>
        </w:rPr>
      </w:pPr>
    </w:p>
    <w:p w14:paraId="2CCFC137" w14:textId="77777777" w:rsidR="00A61D4E" w:rsidRDefault="00A61D4E" w:rsidP="00A61D4E">
      <w:pPr>
        <w:spacing w:after="0" w:line="360" w:lineRule="auto"/>
        <w:jc w:val="both"/>
        <w:rPr>
          <w:rFonts w:eastAsia="Times New Roman" w:cstheme="minorHAnsi"/>
          <w:color w:val="000000"/>
          <w:sz w:val="28"/>
          <w:szCs w:val="28"/>
          <w:lang w:eastAsia="es-ES"/>
        </w:rPr>
      </w:pPr>
    </w:p>
    <w:p w14:paraId="393424C9" w14:textId="77777777" w:rsidR="00A61D4E" w:rsidRDefault="00A61D4E" w:rsidP="00A61D4E">
      <w:pPr>
        <w:spacing w:after="0" w:line="360" w:lineRule="auto"/>
        <w:jc w:val="both"/>
        <w:rPr>
          <w:rFonts w:eastAsia="Times New Roman" w:cstheme="minorHAnsi"/>
          <w:color w:val="000000"/>
          <w:sz w:val="28"/>
          <w:szCs w:val="28"/>
          <w:lang w:eastAsia="es-ES"/>
        </w:rPr>
      </w:pPr>
    </w:p>
    <w:p w14:paraId="207409A4" w14:textId="77777777" w:rsidR="00A61D4E" w:rsidRPr="00AB0C0E" w:rsidRDefault="00A61D4E" w:rsidP="006A666F">
      <w:pPr>
        <w:pStyle w:val="Ttulo2"/>
        <w:rPr>
          <w:rFonts w:eastAsia="Times New Roman" w:cstheme="minorHAnsi"/>
          <w:b/>
          <w:bCs/>
          <w:color w:val="000000"/>
          <w:sz w:val="28"/>
          <w:szCs w:val="28"/>
          <w:lang w:eastAsia="es-ES"/>
        </w:rPr>
      </w:pPr>
      <w:bookmarkStart w:id="13" w:name="_Toc130465510"/>
      <w:r w:rsidRPr="00AB0C0E">
        <w:rPr>
          <w:rFonts w:eastAsia="Times New Roman" w:cstheme="minorHAnsi"/>
          <w:b/>
          <w:bCs/>
          <w:color w:val="000000"/>
          <w:sz w:val="28"/>
          <w:szCs w:val="28"/>
          <w:lang w:eastAsia="es-ES"/>
        </w:rPr>
        <w:lastRenderedPageBreak/>
        <w:t>LISTADO DE INVERSION</w:t>
      </w:r>
      <w:bookmarkEnd w:id="13"/>
    </w:p>
    <w:p w14:paraId="13F16914" w14:textId="77777777" w:rsidR="00BC2B38" w:rsidRDefault="00BC2B38" w:rsidP="00A61D4E">
      <w:pPr>
        <w:spacing w:after="0" w:line="360" w:lineRule="auto"/>
        <w:jc w:val="both"/>
        <w:rPr>
          <w:rFonts w:eastAsia="Times New Roman" w:cstheme="minorHAnsi"/>
          <w:color w:val="000000"/>
          <w:sz w:val="28"/>
          <w:szCs w:val="28"/>
          <w:lang w:eastAsia="es-ES"/>
        </w:rPr>
      </w:pPr>
    </w:p>
    <w:p w14:paraId="1EA28B28" w14:textId="7D32764D" w:rsidR="00A61D4E" w:rsidRDefault="00A61D4E" w:rsidP="00A61D4E">
      <w:pPr>
        <w:spacing w:after="0" w:line="360" w:lineRule="auto"/>
        <w:jc w:val="both"/>
        <w:rPr>
          <w:rFonts w:eastAsia="Times New Roman" w:cstheme="minorHAnsi"/>
          <w:color w:val="000000"/>
          <w:sz w:val="28"/>
          <w:szCs w:val="28"/>
          <w:lang w:eastAsia="es-ES"/>
        </w:rPr>
      </w:pPr>
      <w:r>
        <w:rPr>
          <w:rFonts w:eastAsia="Times New Roman" w:cstheme="minorHAnsi"/>
          <w:color w:val="000000"/>
          <w:sz w:val="28"/>
          <w:szCs w:val="28"/>
          <w:lang w:eastAsia="es-ES"/>
        </w:rPr>
        <w:t>Obras Menores:</w:t>
      </w:r>
    </w:p>
    <w:p w14:paraId="5CC1484F" w14:textId="77777777" w:rsidR="00A61D4E" w:rsidRDefault="00A61D4E" w:rsidP="00A61D4E">
      <w:pPr>
        <w:spacing w:after="0" w:line="360" w:lineRule="auto"/>
        <w:jc w:val="both"/>
        <w:rPr>
          <w:rFonts w:eastAsia="Times New Roman" w:cstheme="minorHAnsi"/>
          <w:color w:val="000000"/>
          <w:sz w:val="28"/>
          <w:szCs w:val="28"/>
          <w:lang w:eastAsia="es-ES"/>
        </w:rPr>
      </w:pPr>
    </w:p>
    <w:p w14:paraId="7DFFE32D"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Acondicionamiento de 3 cocinas y 3 closet de Nivel Inicial (gabinete arriba y abajo).</w:t>
      </w:r>
    </w:p>
    <w:p w14:paraId="5CBB2570"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Acondicionamiento de cocina de Nivel Primario (gabinete arriba y abajo, puerta de despensa).</w:t>
      </w:r>
    </w:p>
    <w:p w14:paraId="12982FB4"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Habilitación de despensa de cocina Nivel Primario.</w:t>
      </w:r>
    </w:p>
    <w:p w14:paraId="736AC316"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Acondicionamiento de baños del Nivel Inicial (construcción de puertas y sustitución de inodoros).</w:t>
      </w:r>
    </w:p>
    <w:p w14:paraId="61CB13C2"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Arreglo de todas las puertas de hierro de los baños del Nivel Primario.</w:t>
      </w:r>
    </w:p>
    <w:p w14:paraId="46C1E18D"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Acondicionamiento de cancha.</w:t>
      </w:r>
    </w:p>
    <w:p w14:paraId="16F6C387"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Restablecimiento del sistema eléctrico.</w:t>
      </w:r>
    </w:p>
    <w:p w14:paraId="13B7DBB3"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Restablecimiento del agua potable.</w:t>
      </w:r>
    </w:p>
    <w:p w14:paraId="0F742AB6"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División de un aula en 4 oficinas para dividir la dirección de Primaria y Secundaria.</w:t>
      </w:r>
    </w:p>
    <w:p w14:paraId="769742EF"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División de un espacio para 2 oficinas de Orientación y Psicología.</w:t>
      </w:r>
    </w:p>
    <w:p w14:paraId="23EFBB38"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Construcción de división de pared (para dividir la cafetería de la cocina).</w:t>
      </w:r>
    </w:p>
    <w:p w14:paraId="3EEE1881"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Reparación de puertas de hierro para dividir los balcones de las aulas.</w:t>
      </w:r>
    </w:p>
    <w:p w14:paraId="4F2ED970"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Reparación de puertas de hierro de algunas aulas.</w:t>
      </w:r>
    </w:p>
    <w:p w14:paraId="53588FF4"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Construcción de 29 metros de pared del Nivel Inicial.</w:t>
      </w:r>
    </w:p>
    <w:p w14:paraId="07975D8F"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Colocación de portones en maya del Nivel Inicial.</w:t>
      </w:r>
    </w:p>
    <w:p w14:paraId="54ECE93A"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Reforzamiento columna pared de la cancha y colocación de maya arriba (22 metros).</w:t>
      </w:r>
    </w:p>
    <w:p w14:paraId="1FBC2B57"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Reacondicionamiento de consultorio de odontología.</w:t>
      </w:r>
    </w:p>
    <w:p w14:paraId="10D77735"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lastRenderedPageBreak/>
        <w:t>Habilitación de recepción.</w:t>
      </w:r>
    </w:p>
    <w:p w14:paraId="3504F47C"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Colocación de abanicos en el departamento docente.</w:t>
      </w:r>
    </w:p>
    <w:p w14:paraId="1A2416C9"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Colocación de abanico en la Dirección.</w:t>
      </w:r>
    </w:p>
    <w:p w14:paraId="758AD969"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 xml:space="preserve">Habilitación de oficina de la </w:t>
      </w:r>
      <w:proofErr w:type="spellStart"/>
      <w:r w:rsidRPr="001F63C7">
        <w:rPr>
          <w:rFonts w:eastAsia="Times New Roman" w:cstheme="minorHAnsi"/>
          <w:color w:val="000000"/>
          <w:sz w:val="28"/>
          <w:szCs w:val="28"/>
          <w:lang w:eastAsia="es-ES"/>
        </w:rPr>
        <w:t>sub-direccion</w:t>
      </w:r>
      <w:proofErr w:type="spellEnd"/>
      <w:r w:rsidRPr="001F63C7">
        <w:rPr>
          <w:rFonts w:eastAsia="Times New Roman" w:cstheme="minorHAnsi"/>
          <w:color w:val="000000"/>
          <w:sz w:val="28"/>
          <w:szCs w:val="28"/>
          <w:lang w:eastAsia="es-ES"/>
        </w:rPr>
        <w:t>.</w:t>
      </w:r>
    </w:p>
    <w:p w14:paraId="6AC37A6B"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Rotulación y pintura de la escuela completa y reacondicionamiento de la entrada.</w:t>
      </w:r>
    </w:p>
    <w:p w14:paraId="683C3CA6"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Construcción de 71 metros lineal de pared lateral y colocación de alambre trinchera en el Nivel Primario.</w:t>
      </w:r>
    </w:p>
    <w:p w14:paraId="69EFAE14"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Construcción de 6 metros de pared (que se llevó un camión en el frente de la escuela).</w:t>
      </w:r>
    </w:p>
    <w:p w14:paraId="2AF6262F"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Pintura fuera del centro completo.</w:t>
      </w:r>
    </w:p>
    <w:p w14:paraId="4023A8A6"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Construcción del séptico.</w:t>
      </w:r>
    </w:p>
    <w:p w14:paraId="3309BE66"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Construcción de registro sanitario.</w:t>
      </w:r>
    </w:p>
    <w:p w14:paraId="17DA1D95"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Sustitución de lavamanos de la oficina.</w:t>
      </w:r>
    </w:p>
    <w:p w14:paraId="25AD9E65"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Habilitación de consultorio de medicina general (con adquisición de algunos equipos y medicamentos).</w:t>
      </w:r>
    </w:p>
    <w:p w14:paraId="10A24430" w14:textId="77777777" w:rsidR="00A61D4E" w:rsidRPr="001F63C7" w:rsidRDefault="00A61D4E" w:rsidP="00A61D4E">
      <w:pPr>
        <w:pStyle w:val="Prrafodelista"/>
        <w:numPr>
          <w:ilvl w:val="0"/>
          <w:numId w:val="5"/>
        </w:numPr>
        <w:spacing w:after="0" w:line="360" w:lineRule="auto"/>
        <w:ind w:left="284" w:hanging="284"/>
        <w:jc w:val="both"/>
        <w:rPr>
          <w:rFonts w:eastAsia="Times New Roman" w:cstheme="minorHAnsi"/>
          <w:color w:val="000000"/>
          <w:sz w:val="28"/>
          <w:szCs w:val="28"/>
          <w:lang w:eastAsia="es-ES"/>
        </w:rPr>
      </w:pPr>
      <w:r w:rsidRPr="001F63C7">
        <w:rPr>
          <w:rFonts w:eastAsia="Times New Roman" w:cstheme="minorHAnsi"/>
          <w:color w:val="000000"/>
          <w:sz w:val="28"/>
          <w:szCs w:val="28"/>
          <w:lang w:eastAsia="es-ES"/>
        </w:rPr>
        <w:t>Habilitación de la dirección del centro.</w:t>
      </w:r>
    </w:p>
    <w:p w14:paraId="3C1EA175" w14:textId="77777777" w:rsidR="00A61D4E" w:rsidRDefault="00A61D4E" w:rsidP="00A61D4E">
      <w:pPr>
        <w:spacing w:after="0" w:line="360" w:lineRule="auto"/>
        <w:jc w:val="both"/>
        <w:rPr>
          <w:rFonts w:eastAsia="Times New Roman" w:cstheme="minorHAnsi"/>
          <w:color w:val="000000"/>
          <w:sz w:val="28"/>
          <w:szCs w:val="28"/>
          <w:lang w:eastAsia="es-ES"/>
        </w:rPr>
      </w:pPr>
    </w:p>
    <w:p w14:paraId="7E24CBEF" w14:textId="77777777" w:rsidR="00A61D4E" w:rsidRDefault="00A61D4E" w:rsidP="00A61D4E">
      <w:pPr>
        <w:spacing w:after="0" w:line="360" w:lineRule="auto"/>
        <w:jc w:val="both"/>
        <w:rPr>
          <w:rFonts w:eastAsia="Times New Roman" w:cstheme="minorHAnsi"/>
          <w:color w:val="000000"/>
          <w:sz w:val="28"/>
          <w:szCs w:val="28"/>
          <w:lang w:eastAsia="es-ES"/>
        </w:rPr>
      </w:pPr>
    </w:p>
    <w:p w14:paraId="64B08622" w14:textId="77777777" w:rsidR="00A61D4E" w:rsidRDefault="00A61D4E" w:rsidP="00A61D4E">
      <w:pPr>
        <w:spacing w:after="0" w:line="360" w:lineRule="auto"/>
        <w:jc w:val="both"/>
        <w:rPr>
          <w:rFonts w:eastAsia="Times New Roman" w:cstheme="minorHAnsi"/>
          <w:color w:val="000000"/>
          <w:sz w:val="28"/>
          <w:szCs w:val="28"/>
          <w:lang w:eastAsia="es-ES"/>
        </w:rPr>
      </w:pPr>
    </w:p>
    <w:p w14:paraId="6316BF5C" w14:textId="77777777" w:rsidR="00A61D4E" w:rsidRDefault="00A61D4E" w:rsidP="00A61D4E">
      <w:pPr>
        <w:spacing w:after="0" w:line="360" w:lineRule="auto"/>
        <w:jc w:val="both"/>
        <w:rPr>
          <w:rFonts w:eastAsia="Times New Roman" w:cstheme="minorHAnsi"/>
          <w:color w:val="000000"/>
          <w:sz w:val="28"/>
          <w:szCs w:val="28"/>
          <w:lang w:eastAsia="es-ES"/>
        </w:rPr>
      </w:pPr>
    </w:p>
    <w:p w14:paraId="7AB813AB" w14:textId="77777777" w:rsidR="00A61D4E" w:rsidRDefault="00A61D4E" w:rsidP="00A61D4E">
      <w:pPr>
        <w:spacing w:after="0" w:line="360" w:lineRule="auto"/>
        <w:jc w:val="both"/>
        <w:rPr>
          <w:rFonts w:eastAsia="Times New Roman" w:cstheme="minorHAnsi"/>
          <w:color w:val="000000"/>
          <w:sz w:val="28"/>
          <w:szCs w:val="28"/>
          <w:lang w:eastAsia="es-ES"/>
        </w:rPr>
      </w:pPr>
    </w:p>
    <w:p w14:paraId="02D792DE" w14:textId="77777777" w:rsidR="00A61D4E" w:rsidRDefault="00A61D4E" w:rsidP="00A61D4E">
      <w:pPr>
        <w:spacing w:after="0" w:line="360" w:lineRule="auto"/>
        <w:jc w:val="both"/>
        <w:rPr>
          <w:rFonts w:eastAsia="Times New Roman" w:cstheme="minorHAnsi"/>
          <w:color w:val="000000"/>
          <w:sz w:val="28"/>
          <w:szCs w:val="28"/>
          <w:lang w:eastAsia="es-ES"/>
        </w:rPr>
      </w:pPr>
    </w:p>
    <w:p w14:paraId="2329F8FC" w14:textId="77777777" w:rsidR="00A61D4E" w:rsidRDefault="00A61D4E" w:rsidP="00A61D4E">
      <w:pPr>
        <w:spacing w:after="0" w:line="360" w:lineRule="auto"/>
        <w:jc w:val="both"/>
        <w:rPr>
          <w:rFonts w:eastAsia="Times New Roman" w:cstheme="minorHAnsi"/>
          <w:color w:val="000000"/>
          <w:sz w:val="28"/>
          <w:szCs w:val="28"/>
          <w:lang w:eastAsia="es-ES"/>
        </w:rPr>
      </w:pPr>
    </w:p>
    <w:p w14:paraId="1C41A714" w14:textId="77777777" w:rsidR="00A61D4E" w:rsidRDefault="00A61D4E" w:rsidP="00A61D4E">
      <w:pPr>
        <w:spacing w:after="0" w:line="360" w:lineRule="auto"/>
        <w:jc w:val="both"/>
        <w:rPr>
          <w:rFonts w:eastAsia="Times New Roman" w:cstheme="minorHAnsi"/>
          <w:color w:val="000000"/>
          <w:sz w:val="28"/>
          <w:szCs w:val="28"/>
          <w:lang w:eastAsia="es-ES"/>
        </w:rPr>
      </w:pPr>
    </w:p>
    <w:p w14:paraId="1DB37858" w14:textId="77777777" w:rsidR="00A61D4E" w:rsidRDefault="00A61D4E" w:rsidP="00A61D4E">
      <w:pPr>
        <w:spacing w:after="0" w:line="360" w:lineRule="auto"/>
        <w:jc w:val="both"/>
        <w:rPr>
          <w:rFonts w:eastAsia="Times New Roman" w:cstheme="minorHAnsi"/>
          <w:color w:val="000000"/>
          <w:sz w:val="28"/>
          <w:szCs w:val="28"/>
          <w:lang w:eastAsia="es-ES"/>
        </w:rPr>
      </w:pPr>
    </w:p>
    <w:p w14:paraId="2645443E" w14:textId="1E7B59D8" w:rsidR="00A61D4E" w:rsidRPr="00232D15" w:rsidRDefault="00A61D4E" w:rsidP="006A666F">
      <w:pPr>
        <w:pStyle w:val="Ttulo2"/>
        <w:rPr>
          <w:rFonts w:eastAsia="Times New Roman" w:cstheme="minorHAnsi"/>
          <w:b/>
          <w:bCs/>
          <w:color w:val="000000"/>
          <w:sz w:val="28"/>
          <w:szCs w:val="28"/>
          <w:lang w:eastAsia="es-ES"/>
        </w:rPr>
      </w:pPr>
      <w:bookmarkStart w:id="14" w:name="_Toc130465511"/>
      <w:r w:rsidRPr="00232D15">
        <w:rPr>
          <w:rFonts w:eastAsia="Times New Roman" w:cstheme="minorHAnsi"/>
          <w:b/>
          <w:bCs/>
          <w:color w:val="000000"/>
          <w:sz w:val="28"/>
          <w:szCs w:val="28"/>
          <w:lang w:eastAsia="es-ES"/>
        </w:rPr>
        <w:lastRenderedPageBreak/>
        <w:t>MATERIALES Y EQUIPOS ADQUIRIDOS</w:t>
      </w:r>
      <w:bookmarkEnd w:id="14"/>
    </w:p>
    <w:p w14:paraId="4A57B84B" w14:textId="77777777" w:rsidR="00A61D4E" w:rsidRPr="0091634F" w:rsidRDefault="00A61D4E" w:rsidP="00A61D4E">
      <w:pPr>
        <w:spacing w:after="0" w:line="360" w:lineRule="auto"/>
        <w:jc w:val="both"/>
        <w:rPr>
          <w:rFonts w:eastAsia="Times New Roman" w:cstheme="minorHAnsi"/>
          <w:color w:val="000000"/>
          <w:sz w:val="28"/>
          <w:szCs w:val="28"/>
          <w:lang w:eastAsia="es-ES"/>
        </w:rPr>
      </w:pPr>
    </w:p>
    <w:p w14:paraId="2245F0D0"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impresora blanco y negro</w:t>
      </w:r>
    </w:p>
    <w:p w14:paraId="70340DB0"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 xml:space="preserve">2 impresora multifuncional a color </w:t>
      </w:r>
    </w:p>
    <w:p w14:paraId="17FE06A3"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2 fotocopiadora blanco y negro</w:t>
      </w:r>
    </w:p>
    <w:p w14:paraId="07514BB2"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CPU para la oficina de la secretaria</w:t>
      </w:r>
    </w:p>
    <w:p w14:paraId="54D1B325"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cámara</w:t>
      </w:r>
    </w:p>
    <w:p w14:paraId="0BD27739"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18 armarios</w:t>
      </w:r>
    </w:p>
    <w:p w14:paraId="243484F3"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fichero de metal</w:t>
      </w:r>
    </w:p>
    <w:p w14:paraId="0DDD1D72"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2 escritorios (nuevos)</w:t>
      </w:r>
    </w:p>
    <w:p w14:paraId="76BF569B"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 xml:space="preserve">1 caunter </w:t>
      </w:r>
    </w:p>
    <w:p w14:paraId="256A815B"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6 sillones</w:t>
      </w:r>
    </w:p>
    <w:p w14:paraId="01F13C15"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juego de Muebles (recepción)</w:t>
      </w:r>
    </w:p>
    <w:p w14:paraId="1E9A91B3"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2 estantes</w:t>
      </w:r>
    </w:p>
    <w:p w14:paraId="2AD44FFB"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2 canchas para nivel Inicial</w:t>
      </w:r>
    </w:p>
    <w:p w14:paraId="2E0D1365"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Útiles de deporte y recreación (pelotas de volibol, básquet, maya, ajedrez, rompe cabezas)</w:t>
      </w:r>
    </w:p>
    <w:p w14:paraId="46ADE0E8"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freezer</w:t>
      </w:r>
    </w:p>
    <w:p w14:paraId="179A0E9B"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100 sillas para el comedor</w:t>
      </w:r>
    </w:p>
    <w:p w14:paraId="0C2F207C"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estufa</w:t>
      </w:r>
    </w:p>
    <w:p w14:paraId="06FDF62A"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Útiles de cocina (platos, cucharas, vasos)</w:t>
      </w:r>
    </w:p>
    <w:p w14:paraId="57D956D0"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Mapas</w:t>
      </w:r>
    </w:p>
    <w:p w14:paraId="47E4542F"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Laminas</w:t>
      </w:r>
    </w:p>
    <w:p w14:paraId="1D7E7B20"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Camilla</w:t>
      </w:r>
    </w:p>
    <w:p w14:paraId="18462B42"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Extintor</w:t>
      </w:r>
    </w:p>
    <w:p w14:paraId="56F63208"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lastRenderedPageBreak/>
        <w:t>Implementación de talleres</w:t>
      </w:r>
    </w:p>
    <w:p w14:paraId="3DEA3971"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Compra de libros (psicología)</w:t>
      </w:r>
    </w:p>
    <w:p w14:paraId="5DAA8A67"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9 bebederos</w:t>
      </w:r>
    </w:p>
    <w:p w14:paraId="728C6FE6"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2 anaqueles para agua de consumo</w:t>
      </w:r>
    </w:p>
    <w:p w14:paraId="10ADCCA2"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2 anaqueles de metal para colocar la merienda</w:t>
      </w:r>
    </w:p>
    <w:p w14:paraId="769022EA"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52 abanicos de techo y 4 de pared</w:t>
      </w:r>
    </w:p>
    <w:p w14:paraId="12985077"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1 bomba de agua</w:t>
      </w:r>
    </w:p>
    <w:p w14:paraId="7853969B"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5 dispensadores de jabón líquido y gel para las manos</w:t>
      </w:r>
    </w:p>
    <w:p w14:paraId="39C5AD0C"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Material gastable</w:t>
      </w:r>
    </w:p>
    <w:p w14:paraId="6F8C7F32"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Material de limpieza</w:t>
      </w:r>
    </w:p>
    <w:p w14:paraId="7BF89932"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6 banderas grandes</w:t>
      </w:r>
    </w:p>
    <w:p w14:paraId="0B1A1312"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4 archivos</w:t>
      </w:r>
    </w:p>
    <w:p w14:paraId="025A4F6B" w14:textId="77777777" w:rsidR="00A61D4E" w:rsidRPr="00232D15" w:rsidRDefault="00A61D4E" w:rsidP="00A61D4E">
      <w:pPr>
        <w:pStyle w:val="Prrafodelista"/>
        <w:numPr>
          <w:ilvl w:val="0"/>
          <w:numId w:val="6"/>
        </w:numPr>
        <w:spacing w:after="0" w:line="360" w:lineRule="auto"/>
        <w:ind w:left="284" w:hanging="284"/>
        <w:jc w:val="both"/>
        <w:rPr>
          <w:rFonts w:eastAsia="Times New Roman" w:cstheme="minorHAnsi"/>
          <w:color w:val="000000"/>
          <w:sz w:val="28"/>
          <w:szCs w:val="28"/>
          <w:lang w:eastAsia="es-ES"/>
        </w:rPr>
      </w:pPr>
      <w:r w:rsidRPr="00232D15">
        <w:rPr>
          <w:rFonts w:eastAsia="Times New Roman" w:cstheme="minorHAnsi"/>
          <w:color w:val="000000"/>
          <w:sz w:val="28"/>
          <w:szCs w:val="28"/>
          <w:lang w:eastAsia="es-ES"/>
        </w:rPr>
        <w:t>80 botellones para agua de tomar.</w:t>
      </w:r>
    </w:p>
    <w:p w14:paraId="5DA55FFC" w14:textId="77777777" w:rsidR="00A61D4E" w:rsidRDefault="00A61D4E" w:rsidP="00A61D4E">
      <w:pPr>
        <w:spacing w:after="0" w:line="360" w:lineRule="auto"/>
        <w:jc w:val="both"/>
        <w:rPr>
          <w:rFonts w:eastAsia="Times New Roman" w:cstheme="minorHAnsi"/>
          <w:color w:val="000000"/>
          <w:sz w:val="28"/>
          <w:szCs w:val="28"/>
          <w:lang w:eastAsia="es-ES"/>
        </w:rPr>
      </w:pPr>
    </w:p>
    <w:p w14:paraId="2C603585" w14:textId="77777777" w:rsidR="00A61D4E" w:rsidRDefault="00A61D4E" w:rsidP="00A61D4E">
      <w:pPr>
        <w:spacing w:after="0" w:line="360" w:lineRule="auto"/>
        <w:jc w:val="both"/>
        <w:rPr>
          <w:rFonts w:eastAsia="Times New Roman" w:cstheme="minorHAnsi"/>
          <w:color w:val="000000"/>
          <w:sz w:val="28"/>
          <w:szCs w:val="28"/>
          <w:lang w:eastAsia="es-ES"/>
        </w:rPr>
      </w:pPr>
    </w:p>
    <w:p w14:paraId="01F1FA2D" w14:textId="77777777" w:rsidR="00A61D4E" w:rsidRDefault="00A61D4E" w:rsidP="00A61D4E">
      <w:pPr>
        <w:spacing w:after="0" w:line="360" w:lineRule="auto"/>
        <w:jc w:val="both"/>
        <w:rPr>
          <w:rFonts w:eastAsia="Times New Roman" w:cstheme="minorHAnsi"/>
          <w:color w:val="000000"/>
          <w:sz w:val="28"/>
          <w:szCs w:val="28"/>
          <w:lang w:eastAsia="es-ES"/>
        </w:rPr>
      </w:pPr>
    </w:p>
    <w:p w14:paraId="3B172F12" w14:textId="77777777" w:rsidR="00A61D4E" w:rsidRDefault="00A61D4E" w:rsidP="00A61D4E">
      <w:pPr>
        <w:spacing w:after="0" w:line="360" w:lineRule="auto"/>
        <w:jc w:val="both"/>
        <w:rPr>
          <w:rFonts w:eastAsia="Times New Roman" w:cstheme="minorHAnsi"/>
          <w:color w:val="000000"/>
          <w:sz w:val="28"/>
          <w:szCs w:val="28"/>
          <w:lang w:eastAsia="es-ES"/>
        </w:rPr>
      </w:pPr>
    </w:p>
    <w:p w14:paraId="03758B27" w14:textId="4A0D5490" w:rsidR="00A61D4E" w:rsidRDefault="00A61D4E" w:rsidP="00A61D4E">
      <w:pPr>
        <w:spacing w:after="0" w:line="360" w:lineRule="auto"/>
        <w:jc w:val="both"/>
        <w:rPr>
          <w:rFonts w:eastAsia="Times New Roman" w:cstheme="minorHAnsi"/>
          <w:color w:val="000000"/>
          <w:sz w:val="28"/>
          <w:szCs w:val="28"/>
          <w:lang w:eastAsia="es-ES"/>
        </w:rPr>
      </w:pPr>
    </w:p>
    <w:p w14:paraId="7C720508" w14:textId="3D37F340" w:rsidR="00BC2B38" w:rsidRDefault="00BC2B38" w:rsidP="00A61D4E">
      <w:pPr>
        <w:spacing w:after="0" w:line="360" w:lineRule="auto"/>
        <w:jc w:val="both"/>
        <w:rPr>
          <w:rFonts w:eastAsia="Times New Roman" w:cstheme="minorHAnsi"/>
          <w:color w:val="000000"/>
          <w:sz w:val="28"/>
          <w:szCs w:val="28"/>
          <w:lang w:eastAsia="es-ES"/>
        </w:rPr>
      </w:pPr>
    </w:p>
    <w:p w14:paraId="267BB518" w14:textId="72DF2133" w:rsidR="00BC2B38" w:rsidRDefault="00BC2B38" w:rsidP="00A61D4E">
      <w:pPr>
        <w:spacing w:after="0" w:line="360" w:lineRule="auto"/>
        <w:jc w:val="both"/>
        <w:rPr>
          <w:rFonts w:eastAsia="Times New Roman" w:cstheme="minorHAnsi"/>
          <w:color w:val="000000"/>
          <w:sz w:val="28"/>
          <w:szCs w:val="28"/>
          <w:lang w:eastAsia="es-ES"/>
        </w:rPr>
      </w:pPr>
    </w:p>
    <w:p w14:paraId="7509864E" w14:textId="09724404" w:rsidR="00BC2B38" w:rsidRDefault="00BC2B38" w:rsidP="00A61D4E">
      <w:pPr>
        <w:spacing w:after="0" w:line="360" w:lineRule="auto"/>
        <w:jc w:val="both"/>
        <w:rPr>
          <w:rFonts w:eastAsia="Times New Roman" w:cstheme="minorHAnsi"/>
          <w:color w:val="000000"/>
          <w:sz w:val="28"/>
          <w:szCs w:val="28"/>
          <w:lang w:eastAsia="es-ES"/>
        </w:rPr>
      </w:pPr>
    </w:p>
    <w:p w14:paraId="7FA813A8" w14:textId="6E071BCC" w:rsidR="00BC2B38" w:rsidRDefault="00BC2B38" w:rsidP="00A61D4E">
      <w:pPr>
        <w:spacing w:after="0" w:line="360" w:lineRule="auto"/>
        <w:jc w:val="both"/>
        <w:rPr>
          <w:rFonts w:eastAsia="Times New Roman" w:cstheme="minorHAnsi"/>
          <w:color w:val="000000"/>
          <w:sz w:val="28"/>
          <w:szCs w:val="28"/>
          <w:lang w:eastAsia="es-ES"/>
        </w:rPr>
      </w:pPr>
    </w:p>
    <w:p w14:paraId="21C26669" w14:textId="39DF8304" w:rsidR="00BC2B38" w:rsidRDefault="00BC2B38" w:rsidP="00A61D4E">
      <w:pPr>
        <w:spacing w:after="0" w:line="360" w:lineRule="auto"/>
        <w:jc w:val="both"/>
        <w:rPr>
          <w:rFonts w:eastAsia="Times New Roman" w:cstheme="minorHAnsi"/>
          <w:color w:val="000000"/>
          <w:sz w:val="28"/>
          <w:szCs w:val="28"/>
          <w:lang w:eastAsia="es-ES"/>
        </w:rPr>
      </w:pPr>
    </w:p>
    <w:p w14:paraId="4EB2051F" w14:textId="77777777" w:rsidR="00BC2B38" w:rsidRDefault="00BC2B38" w:rsidP="00A61D4E">
      <w:pPr>
        <w:spacing w:after="0" w:line="360" w:lineRule="auto"/>
        <w:jc w:val="both"/>
        <w:rPr>
          <w:rFonts w:eastAsia="Times New Roman" w:cstheme="minorHAnsi"/>
          <w:color w:val="000000"/>
          <w:sz w:val="28"/>
          <w:szCs w:val="28"/>
          <w:lang w:eastAsia="es-ES"/>
        </w:rPr>
      </w:pPr>
    </w:p>
    <w:p w14:paraId="4F6817D5" w14:textId="77777777" w:rsidR="00A61D4E" w:rsidRDefault="00A61D4E" w:rsidP="00A61D4E">
      <w:pPr>
        <w:spacing w:after="0" w:line="360" w:lineRule="auto"/>
        <w:jc w:val="both"/>
        <w:rPr>
          <w:rFonts w:eastAsia="Times New Roman" w:cstheme="minorHAnsi"/>
          <w:color w:val="000000"/>
          <w:sz w:val="28"/>
          <w:szCs w:val="28"/>
          <w:lang w:eastAsia="es-ES"/>
        </w:rPr>
      </w:pPr>
    </w:p>
    <w:p w14:paraId="4152242B" w14:textId="77777777" w:rsidR="00A61D4E" w:rsidRDefault="00A61D4E" w:rsidP="00242622">
      <w:pPr>
        <w:pStyle w:val="Ttulo1"/>
        <w:rPr>
          <w:rFonts w:eastAsia="Times New Roman" w:cstheme="minorHAnsi"/>
          <w:b/>
          <w:bCs/>
          <w:color w:val="000000"/>
          <w:sz w:val="28"/>
          <w:szCs w:val="28"/>
          <w:lang w:eastAsia="es-ES"/>
        </w:rPr>
      </w:pPr>
      <w:bookmarkStart w:id="15" w:name="_Toc130465512"/>
      <w:r w:rsidRPr="00B15DF9">
        <w:rPr>
          <w:rFonts w:eastAsia="Times New Roman" w:cstheme="minorHAnsi"/>
          <w:b/>
          <w:bCs/>
          <w:color w:val="000000"/>
          <w:sz w:val="28"/>
          <w:szCs w:val="28"/>
          <w:lang w:eastAsia="es-ES"/>
        </w:rPr>
        <w:lastRenderedPageBreak/>
        <w:t>LECCIONES APRENDIDAS</w:t>
      </w:r>
      <w:bookmarkEnd w:id="15"/>
    </w:p>
    <w:p w14:paraId="074264B5" w14:textId="77777777" w:rsidR="00A61D4E" w:rsidRPr="00F30045" w:rsidRDefault="00A61D4E" w:rsidP="00A61D4E">
      <w:pPr>
        <w:spacing w:after="0" w:line="360" w:lineRule="auto"/>
        <w:jc w:val="center"/>
        <w:rPr>
          <w:rFonts w:eastAsia="Times New Roman" w:cstheme="minorHAnsi"/>
          <w:color w:val="000000"/>
          <w:sz w:val="28"/>
          <w:szCs w:val="28"/>
          <w:lang w:eastAsia="es-ES"/>
        </w:rPr>
      </w:pPr>
    </w:p>
    <w:p w14:paraId="191E3A7D"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Atreves de las transferencias de recursos por medio de descentralización se facilita mejor organización en los diferentes ámbitos de trabajo pedagógico, social – comunitario y económico.</w:t>
      </w:r>
    </w:p>
    <w:p w14:paraId="37B692DF"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722D3719" w14:textId="77777777" w:rsidR="00A61D4E" w:rsidRPr="00F30045"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 xml:space="preserve">Hasta ahora los inconvenientes presentados son la tardanza para entregar los recursos y las variaciones en las cantidades asignadas. </w:t>
      </w:r>
    </w:p>
    <w:p w14:paraId="4BA79BDD"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También que los recursos deben ser asignado directamente en la cuenta del Centro desde descentralización, porque muchas veces los procesos se paralizan por estas razones.</w:t>
      </w:r>
    </w:p>
    <w:p w14:paraId="781348C5"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16DBA574" w14:textId="77777777" w:rsid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El Proceso de descentralización no debe detenerse y seguir mayor desarrollo en los Centros Educativos y mayor autonomía.</w:t>
      </w:r>
    </w:p>
    <w:p w14:paraId="03671E99" w14:textId="77777777" w:rsidR="00A61D4E" w:rsidRPr="00F30045" w:rsidRDefault="00A61D4E" w:rsidP="00A61D4E">
      <w:pPr>
        <w:spacing w:after="0" w:line="360" w:lineRule="auto"/>
        <w:jc w:val="both"/>
        <w:rPr>
          <w:rFonts w:eastAsia="Times New Roman" w:cstheme="minorHAnsi"/>
          <w:color w:val="000000"/>
          <w:sz w:val="28"/>
          <w:szCs w:val="28"/>
          <w:lang w:eastAsia="es-ES"/>
        </w:rPr>
      </w:pPr>
    </w:p>
    <w:p w14:paraId="69829AFF" w14:textId="3EB08FDF" w:rsidR="00E1559B" w:rsidRPr="00A61D4E" w:rsidRDefault="00A61D4E" w:rsidP="00A61D4E">
      <w:pPr>
        <w:spacing w:after="0" w:line="360" w:lineRule="auto"/>
        <w:jc w:val="both"/>
        <w:rPr>
          <w:rFonts w:eastAsia="Times New Roman" w:cstheme="minorHAnsi"/>
          <w:color w:val="000000"/>
          <w:sz w:val="28"/>
          <w:szCs w:val="28"/>
          <w:lang w:eastAsia="es-ES"/>
        </w:rPr>
      </w:pPr>
      <w:r w:rsidRPr="00F30045">
        <w:rPr>
          <w:rFonts w:eastAsia="Times New Roman" w:cstheme="minorHAnsi"/>
          <w:color w:val="000000"/>
          <w:sz w:val="28"/>
          <w:szCs w:val="28"/>
          <w:lang w:eastAsia="es-ES"/>
        </w:rPr>
        <w:t>Es necesario que el ministerio de Educación formule políticas y programas para lograr su permanencia, su continuidad y su sostenibilidad en el tiempo, queda mucho por superar para alcanzar los beneficios y reducir las limitaciones evidénciales.</w:t>
      </w:r>
    </w:p>
    <w:sectPr w:rsidR="00E1559B" w:rsidRPr="00A61D4E" w:rsidSect="006A666F">
      <w:footerReference w:type="default" r:id="rId10"/>
      <w:pgSz w:w="12242" w:h="15842" w:code="1"/>
      <w:pgMar w:top="1417" w:right="1418" w:bottom="141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5C4E" w14:textId="77777777" w:rsidR="00242622" w:rsidRDefault="00242622" w:rsidP="00242622">
      <w:pPr>
        <w:spacing w:after="0" w:line="240" w:lineRule="auto"/>
      </w:pPr>
      <w:r>
        <w:separator/>
      </w:r>
    </w:p>
  </w:endnote>
  <w:endnote w:type="continuationSeparator" w:id="0">
    <w:p w14:paraId="7590CFB6" w14:textId="77777777" w:rsidR="00242622" w:rsidRDefault="00242622" w:rsidP="0024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lgerian, comic">
    <w:altName w:val="Algerian"/>
    <w:charset w:val="00"/>
    <w:family w:val="decorativ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36520"/>
      <w:docPartObj>
        <w:docPartGallery w:val="Page Numbers (Bottom of Page)"/>
        <w:docPartUnique/>
      </w:docPartObj>
    </w:sdtPr>
    <w:sdtEndPr/>
    <w:sdtContent>
      <w:p w14:paraId="32AD34AD" w14:textId="66F0ADB5" w:rsidR="006A666F" w:rsidRDefault="006A666F">
        <w:pPr>
          <w:pStyle w:val="Piedepgina"/>
          <w:jc w:val="center"/>
        </w:pPr>
        <w:r>
          <w:rPr>
            <w:noProof/>
          </w:rPr>
          <mc:AlternateContent>
            <mc:Choice Requires="wps">
              <w:drawing>
                <wp:inline distT="0" distB="0" distL="0" distR="0" wp14:anchorId="414D507E" wp14:editId="545A0470">
                  <wp:extent cx="5467350" cy="45085"/>
                  <wp:effectExtent l="0" t="0" r="0" b="2540"/>
                  <wp:docPr id="2" name="Diagrama de flujo: decisió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167557" id="_x0000_t110" coordsize="21600,21600" o:spt="110" path="m10800,l,10800,10800,21600,21600,10800xe">
                  <v:stroke joinstyle="miter"/>
                  <v:path gradientshapeok="t" o:connecttype="rect" textboxrect="5400,5400,16200,16200"/>
                </v:shapetype>
                <v:shape id="Diagrama de flujo: decisió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9CAACA3" w14:textId="058F565C" w:rsidR="006A666F" w:rsidRDefault="006A666F">
        <w:pPr>
          <w:pStyle w:val="Piedepgina"/>
          <w:jc w:val="center"/>
        </w:pPr>
        <w:r>
          <w:fldChar w:fldCharType="begin"/>
        </w:r>
        <w:r>
          <w:instrText>PAGE    \* MERGEFORMAT</w:instrText>
        </w:r>
        <w:r>
          <w:fldChar w:fldCharType="separate"/>
        </w:r>
        <w:r>
          <w:t>2</w:t>
        </w:r>
        <w:r>
          <w:fldChar w:fldCharType="end"/>
        </w:r>
      </w:p>
    </w:sdtContent>
  </w:sdt>
  <w:p w14:paraId="68493F19" w14:textId="00B4A338" w:rsidR="00E82FF5" w:rsidRDefault="002419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C408" w14:textId="77777777" w:rsidR="00242622" w:rsidRDefault="00242622" w:rsidP="00242622">
      <w:pPr>
        <w:spacing w:after="0" w:line="240" w:lineRule="auto"/>
      </w:pPr>
      <w:r>
        <w:separator/>
      </w:r>
    </w:p>
  </w:footnote>
  <w:footnote w:type="continuationSeparator" w:id="0">
    <w:p w14:paraId="066D4D66" w14:textId="77777777" w:rsidR="00242622" w:rsidRDefault="00242622" w:rsidP="0024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514"/>
    <w:multiLevelType w:val="hybridMultilevel"/>
    <w:tmpl w:val="49D60E6A"/>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AB73911"/>
    <w:multiLevelType w:val="hybridMultilevel"/>
    <w:tmpl w:val="1CF8AE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221E1034"/>
    <w:multiLevelType w:val="hybridMultilevel"/>
    <w:tmpl w:val="8200D8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8C37BEF"/>
    <w:multiLevelType w:val="hybridMultilevel"/>
    <w:tmpl w:val="E482D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766DB4"/>
    <w:multiLevelType w:val="hybridMultilevel"/>
    <w:tmpl w:val="E482D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EF20DB"/>
    <w:multiLevelType w:val="hybridMultilevel"/>
    <w:tmpl w:val="45EE11C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831556419">
    <w:abstractNumId w:val="4"/>
  </w:num>
  <w:num w:numId="2" w16cid:durableId="931087279">
    <w:abstractNumId w:val="3"/>
  </w:num>
  <w:num w:numId="3" w16cid:durableId="1335959546">
    <w:abstractNumId w:val="5"/>
  </w:num>
  <w:num w:numId="4" w16cid:durableId="9914455">
    <w:abstractNumId w:val="0"/>
  </w:num>
  <w:num w:numId="5" w16cid:durableId="1745447149">
    <w:abstractNumId w:val="1"/>
  </w:num>
  <w:num w:numId="6" w16cid:durableId="162010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4E"/>
    <w:rsid w:val="00057086"/>
    <w:rsid w:val="00153AB2"/>
    <w:rsid w:val="001E4868"/>
    <w:rsid w:val="00211C0A"/>
    <w:rsid w:val="00241910"/>
    <w:rsid w:val="00242622"/>
    <w:rsid w:val="00580EF9"/>
    <w:rsid w:val="006A666F"/>
    <w:rsid w:val="006D0017"/>
    <w:rsid w:val="00A61D4E"/>
    <w:rsid w:val="00BC2B38"/>
    <w:rsid w:val="00C768A4"/>
    <w:rsid w:val="00C844ED"/>
    <w:rsid w:val="00E1559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E471E"/>
  <w15:chartTrackingRefBased/>
  <w15:docId w15:val="{4605B287-9B76-4AE2-A590-5675C087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4E"/>
    <w:pPr>
      <w:spacing w:after="200" w:line="276" w:lineRule="auto"/>
    </w:pPr>
    <w:rPr>
      <w:lang w:val="es-ES"/>
    </w:rPr>
  </w:style>
  <w:style w:type="paragraph" w:styleId="Ttulo1">
    <w:name w:val="heading 1"/>
    <w:basedOn w:val="Normal"/>
    <w:next w:val="Normal"/>
    <w:link w:val="Ttulo1Car"/>
    <w:uiPriority w:val="9"/>
    <w:qFormat/>
    <w:rsid w:val="00BC2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C2B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61D4E"/>
    <w:pPr>
      <w:ind w:left="720"/>
      <w:contextualSpacing/>
    </w:pPr>
  </w:style>
  <w:style w:type="table" w:styleId="Tablaconcuadrcula">
    <w:name w:val="Table Grid"/>
    <w:basedOn w:val="Tablanormal"/>
    <w:uiPriority w:val="39"/>
    <w:rsid w:val="00A6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61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D4E"/>
    <w:rPr>
      <w:lang w:val="es-ES"/>
    </w:rPr>
  </w:style>
  <w:style w:type="character" w:customStyle="1" w:styleId="PrrafodelistaCar">
    <w:name w:val="Párrafo de lista Car"/>
    <w:basedOn w:val="Fuentedeprrafopredeter"/>
    <w:link w:val="Prrafodelista"/>
    <w:uiPriority w:val="34"/>
    <w:rsid w:val="00A61D4E"/>
    <w:rPr>
      <w:lang w:val="es-ES"/>
    </w:rPr>
  </w:style>
  <w:style w:type="character" w:customStyle="1" w:styleId="Ttulo1Car">
    <w:name w:val="Título 1 Car"/>
    <w:basedOn w:val="Fuentedeprrafopredeter"/>
    <w:link w:val="Ttulo1"/>
    <w:uiPriority w:val="9"/>
    <w:rsid w:val="00BC2B38"/>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BC2B38"/>
    <w:pPr>
      <w:spacing w:line="259" w:lineRule="auto"/>
      <w:outlineLvl w:val="9"/>
    </w:pPr>
    <w:rPr>
      <w:lang w:val="es-DO" w:eastAsia="es-DO"/>
    </w:rPr>
  </w:style>
  <w:style w:type="character" w:customStyle="1" w:styleId="Ttulo2Car">
    <w:name w:val="Título 2 Car"/>
    <w:basedOn w:val="Fuentedeprrafopredeter"/>
    <w:link w:val="Ttulo2"/>
    <w:uiPriority w:val="9"/>
    <w:semiHidden/>
    <w:rsid w:val="00BC2B38"/>
    <w:rPr>
      <w:rFonts w:asciiTheme="majorHAnsi" w:eastAsiaTheme="majorEastAsia" w:hAnsiTheme="majorHAnsi" w:cstheme="majorBidi"/>
      <w:color w:val="2F5496" w:themeColor="accent1" w:themeShade="BF"/>
      <w:sz w:val="26"/>
      <w:szCs w:val="26"/>
      <w:lang w:val="es-ES"/>
    </w:rPr>
  </w:style>
  <w:style w:type="paragraph" w:styleId="TDC1">
    <w:name w:val="toc 1"/>
    <w:basedOn w:val="Normal"/>
    <w:next w:val="Normal"/>
    <w:autoRedefine/>
    <w:uiPriority w:val="39"/>
    <w:unhideWhenUsed/>
    <w:rsid w:val="00BC2B38"/>
    <w:pPr>
      <w:spacing w:after="100"/>
    </w:pPr>
  </w:style>
  <w:style w:type="paragraph" w:styleId="TDC2">
    <w:name w:val="toc 2"/>
    <w:basedOn w:val="Normal"/>
    <w:next w:val="Normal"/>
    <w:autoRedefine/>
    <w:uiPriority w:val="39"/>
    <w:unhideWhenUsed/>
    <w:rsid w:val="00BC2B38"/>
    <w:pPr>
      <w:spacing w:after="100"/>
      <w:ind w:left="220"/>
    </w:pPr>
  </w:style>
  <w:style w:type="character" w:styleId="Hipervnculo">
    <w:name w:val="Hyperlink"/>
    <w:basedOn w:val="Fuentedeprrafopredeter"/>
    <w:uiPriority w:val="99"/>
    <w:unhideWhenUsed/>
    <w:rsid w:val="00BC2B38"/>
    <w:rPr>
      <w:color w:val="0563C1" w:themeColor="hyperlink"/>
      <w:u w:val="single"/>
    </w:rPr>
  </w:style>
  <w:style w:type="paragraph" w:styleId="Encabezado">
    <w:name w:val="header"/>
    <w:basedOn w:val="Normal"/>
    <w:link w:val="EncabezadoCar"/>
    <w:uiPriority w:val="99"/>
    <w:unhideWhenUsed/>
    <w:rsid w:val="002426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2622"/>
    <w:rPr>
      <w:lang w:val="es-ES"/>
    </w:rPr>
  </w:style>
  <w:style w:type="paragraph" w:customStyle="1" w:styleId="Standard">
    <w:name w:val="Standard"/>
    <w:rsid w:val="0005708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7E19-01C3-44A7-9D6E-72CEB0BE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2911</Words>
  <Characters>16013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Puerto Rico</dc:creator>
  <cp:keywords/>
  <dc:description/>
  <cp:lastModifiedBy>Escuela Puerto Rico</cp:lastModifiedBy>
  <cp:revision>8</cp:revision>
  <dcterms:created xsi:type="dcterms:W3CDTF">2023-03-23T15:11:00Z</dcterms:created>
  <dcterms:modified xsi:type="dcterms:W3CDTF">2023-06-16T12:39:00Z</dcterms:modified>
</cp:coreProperties>
</file>