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21" w:rsidRDefault="006D0721" w:rsidP="006D0721">
      <w:pPr>
        <w:pStyle w:val="SectionXH2"/>
        <w:rPr>
          <w:lang w:val="es-MX"/>
        </w:rPr>
      </w:pPr>
      <w:bookmarkStart w:id="0" w:name="_GoBack"/>
      <w:bookmarkEnd w:id="0"/>
      <w:r>
        <w:rPr>
          <w:lang w:val="es-MX"/>
        </w:rPr>
        <w:t>Declaración de Mantenimiento de la Oferta</w:t>
      </w:r>
    </w:p>
    <w:p w:rsidR="006D0721" w:rsidRDefault="006D0721" w:rsidP="006D0721">
      <w:pPr>
        <w:jc w:val="both"/>
        <w:rPr>
          <w:b/>
          <w:bCs/>
          <w:lang w:val="es-MX"/>
        </w:rPr>
      </w:pPr>
    </w:p>
    <w:p w:rsidR="006D0721" w:rsidRPr="003434FD" w:rsidRDefault="006D0721" w:rsidP="006D0721">
      <w:pPr>
        <w:jc w:val="both"/>
        <w:rPr>
          <w:iCs/>
          <w:color w:val="000000"/>
          <w:lang w:val="es-MX"/>
        </w:rPr>
      </w:pPr>
      <w:r w:rsidRPr="003434FD">
        <w:rPr>
          <w:iCs/>
          <w:color w:val="000000"/>
          <w:lang w:val="es-MX"/>
        </w:rPr>
        <w:t>[Si se solicita</w:t>
      </w:r>
      <w:r w:rsidRPr="003434FD">
        <w:rPr>
          <w:b/>
          <w:bCs/>
          <w:iCs/>
          <w:color w:val="000000"/>
          <w:lang w:val="es-MX"/>
        </w:rPr>
        <w:t>, el Oferente</w:t>
      </w:r>
      <w:r w:rsidRPr="003434FD">
        <w:rPr>
          <w:iCs/>
          <w:color w:val="000000"/>
          <w:lang w:val="es-MX"/>
        </w:rPr>
        <w:t xml:space="preserve"> completará este Formulario de acuerdo con las instrucciones indicadas en corchetes.]</w:t>
      </w:r>
    </w:p>
    <w:p w:rsidR="006D0721" w:rsidRDefault="006D0721" w:rsidP="006D0721">
      <w:pPr>
        <w:jc w:val="both"/>
        <w:rPr>
          <w:i/>
          <w:iCs/>
          <w:color w:val="000000"/>
          <w:lang w:val="es-MX"/>
        </w:rPr>
      </w:pPr>
      <w:r>
        <w:rPr>
          <w:i/>
          <w:iCs/>
          <w:color w:val="000000"/>
          <w:lang w:val="es-MX"/>
        </w:rPr>
        <w:t>_________________________________________________________________________</w:t>
      </w:r>
    </w:p>
    <w:p w:rsidR="006D0721" w:rsidRDefault="006D0721" w:rsidP="006D0721">
      <w:pPr>
        <w:jc w:val="right"/>
        <w:rPr>
          <w:lang w:val="es-MX"/>
        </w:rPr>
      </w:pPr>
    </w:p>
    <w:p w:rsidR="006D0721" w:rsidRPr="003434FD" w:rsidRDefault="006D0721" w:rsidP="006D0721">
      <w:pPr>
        <w:jc w:val="right"/>
        <w:rPr>
          <w:iCs/>
          <w:lang w:val="es-MX"/>
        </w:rPr>
      </w:pPr>
      <w:r w:rsidRPr="003434FD">
        <w:rPr>
          <w:lang w:val="es-MX"/>
        </w:rPr>
        <w:t xml:space="preserve">Fecha: </w:t>
      </w:r>
      <w:r w:rsidRPr="003434FD">
        <w:rPr>
          <w:iCs/>
          <w:lang w:val="es-MX"/>
        </w:rPr>
        <w:t>[indique la fecha]</w:t>
      </w:r>
    </w:p>
    <w:p w:rsidR="006D0721" w:rsidRPr="003434FD" w:rsidRDefault="006D0721" w:rsidP="006D0721">
      <w:pPr>
        <w:jc w:val="right"/>
        <w:rPr>
          <w:iCs/>
          <w:lang w:val="es-MX"/>
        </w:rPr>
      </w:pPr>
      <w:r w:rsidRPr="003434FD">
        <w:rPr>
          <w:lang w:val="es-MX"/>
        </w:rPr>
        <w:t>Nombre del Contrato.:</w:t>
      </w:r>
      <w:r w:rsidRPr="003434FD">
        <w:rPr>
          <w:iCs/>
          <w:lang w:val="es-MX"/>
        </w:rPr>
        <w:t xml:space="preserve"> [indique el nombre]</w:t>
      </w:r>
    </w:p>
    <w:p w:rsidR="006D0721" w:rsidRPr="003434FD" w:rsidRDefault="006D0721" w:rsidP="006D0721">
      <w:pPr>
        <w:jc w:val="right"/>
        <w:rPr>
          <w:iCs/>
          <w:lang w:val="es-MX"/>
        </w:rPr>
      </w:pPr>
      <w:r w:rsidRPr="003434FD">
        <w:rPr>
          <w:lang w:val="es-MX"/>
        </w:rPr>
        <w:t>No. de Identificación del Contrato:</w:t>
      </w:r>
      <w:r w:rsidRPr="003434FD">
        <w:rPr>
          <w:iCs/>
          <w:lang w:val="es-MX"/>
        </w:rPr>
        <w:t xml:space="preserve"> [indique el número]</w:t>
      </w:r>
    </w:p>
    <w:p w:rsidR="006D0721" w:rsidRPr="003434FD" w:rsidRDefault="006D0721" w:rsidP="006D0721">
      <w:pPr>
        <w:jc w:val="right"/>
        <w:rPr>
          <w:iCs/>
          <w:lang w:val="es-MX"/>
        </w:rPr>
      </w:pPr>
      <w:r w:rsidRPr="003434FD">
        <w:rPr>
          <w:lang w:val="es-MX"/>
        </w:rPr>
        <w:t>Llamado a Licitación:</w:t>
      </w:r>
      <w:r w:rsidRPr="003434FD">
        <w:rPr>
          <w:iCs/>
          <w:lang w:val="es-MX"/>
        </w:rPr>
        <w:t xml:space="preserve"> [Indique el número]</w:t>
      </w:r>
    </w:p>
    <w:p w:rsidR="006D0721" w:rsidRPr="003434FD" w:rsidRDefault="006D0721" w:rsidP="006D0721">
      <w:pPr>
        <w:jc w:val="both"/>
        <w:rPr>
          <w:iCs/>
          <w:lang w:val="es-MX"/>
        </w:rPr>
      </w:pPr>
    </w:p>
    <w:p w:rsidR="006D0721" w:rsidRDefault="006D0721" w:rsidP="006D0721">
      <w:pPr>
        <w:jc w:val="both"/>
        <w:rPr>
          <w:i/>
          <w:iCs/>
          <w:lang w:val="es-MX"/>
        </w:rPr>
      </w:pPr>
      <w:r>
        <w:rPr>
          <w:lang w:val="es-MX"/>
        </w:rPr>
        <w:t xml:space="preserve">A: </w:t>
      </w:r>
      <w:r>
        <w:rPr>
          <w:i/>
          <w:iCs/>
          <w:lang w:val="es-MX"/>
        </w:rPr>
        <w:t>________________________________</w:t>
      </w:r>
    </w:p>
    <w:p w:rsidR="006D0721" w:rsidRDefault="006D0721" w:rsidP="006D0721">
      <w:pPr>
        <w:jc w:val="both"/>
        <w:rPr>
          <w:i/>
          <w:iCs/>
          <w:lang w:val="es-MX"/>
        </w:rPr>
      </w:pPr>
    </w:p>
    <w:p w:rsidR="006D0721" w:rsidRDefault="006D0721" w:rsidP="006D0721">
      <w:pPr>
        <w:jc w:val="both"/>
        <w:rPr>
          <w:lang w:val="es-MX"/>
        </w:rPr>
      </w:pPr>
      <w:r>
        <w:rPr>
          <w:lang w:val="es-MX"/>
        </w:rPr>
        <w:t>Nosotros, los suscritos, declaramos que:</w:t>
      </w:r>
    </w:p>
    <w:p w:rsidR="006D0721" w:rsidRDefault="006D0721" w:rsidP="006D0721">
      <w:pPr>
        <w:jc w:val="both"/>
        <w:rPr>
          <w:lang w:val="es-MX"/>
        </w:rPr>
      </w:pPr>
    </w:p>
    <w:p w:rsidR="006D0721" w:rsidRDefault="006D0721" w:rsidP="006D0721">
      <w:pPr>
        <w:pStyle w:val="Normali"/>
        <w:keepLines w:val="0"/>
        <w:tabs>
          <w:tab w:val="clear" w:pos="1843"/>
        </w:tabs>
        <w:spacing w:after="0"/>
        <w:rPr>
          <w:szCs w:val="24"/>
          <w:lang w:val="es-MX" w:eastAsia="en-US"/>
        </w:rPr>
      </w:pPr>
      <w:r>
        <w:rPr>
          <w:szCs w:val="24"/>
          <w:lang w:val="es-MX" w:eastAsia="en-US"/>
        </w:rPr>
        <w:t>1.</w:t>
      </w:r>
      <w:r>
        <w:rPr>
          <w:szCs w:val="24"/>
          <w:lang w:val="es-MX" w:eastAsia="en-US"/>
        </w:rPr>
        <w:tab/>
        <w:t>Entendemos que, de acuerdo con sus condiciones, las Ofertas deberán estar respaldadas por una Declaración de Mantenimiento de la Oferta.</w:t>
      </w:r>
    </w:p>
    <w:p w:rsidR="006D0721" w:rsidRDefault="006D0721" w:rsidP="006D0721">
      <w:pPr>
        <w:jc w:val="both"/>
        <w:rPr>
          <w:lang w:val="es-MX"/>
        </w:rPr>
      </w:pPr>
    </w:p>
    <w:p w:rsidR="006D0721" w:rsidRPr="003434FD" w:rsidRDefault="006D0721" w:rsidP="006D0721">
      <w:pPr>
        <w:jc w:val="both"/>
        <w:rPr>
          <w:lang w:val="es-MX"/>
        </w:rPr>
      </w:pPr>
      <w:r>
        <w:rPr>
          <w:lang w:val="es-MX"/>
        </w:rPr>
        <w:t>2.</w:t>
      </w:r>
      <w:r>
        <w:rPr>
          <w:lang w:val="es-MX"/>
        </w:rPr>
        <w:tab/>
        <w:t xml:space="preserve">Aceptamos que automáticamente seremos declarados inelegibles para participar en cualquier licitación de contrato con el Contratante por un período de </w:t>
      </w:r>
      <w:r w:rsidRPr="003434FD">
        <w:rPr>
          <w:iCs/>
          <w:lang w:val="es-MX"/>
        </w:rPr>
        <w:t xml:space="preserve">[indique el número de mes o años] </w:t>
      </w:r>
      <w:r w:rsidRPr="003434FD">
        <w:rPr>
          <w:lang w:val="es-MX"/>
        </w:rPr>
        <w:t xml:space="preserve">contado a partir de </w:t>
      </w:r>
      <w:r w:rsidRPr="003434FD">
        <w:rPr>
          <w:iCs/>
          <w:lang w:val="es-MX"/>
        </w:rPr>
        <w:t xml:space="preserve">[indique la fecha] </w:t>
      </w:r>
      <w:r w:rsidRPr="003434FD">
        <w:rPr>
          <w:lang w:val="es-MX"/>
        </w:rPr>
        <w:t>si violamos nuestra(s) obligación(es) bajo las condiciones de la Oferta sea porque:</w:t>
      </w:r>
    </w:p>
    <w:p w:rsidR="006D0721" w:rsidRPr="003434FD" w:rsidRDefault="006D0721" w:rsidP="006D0721">
      <w:pPr>
        <w:jc w:val="both"/>
        <w:rPr>
          <w:lang w:val="es-MX"/>
        </w:rPr>
      </w:pPr>
    </w:p>
    <w:p w:rsidR="006D0721" w:rsidRDefault="006D0721" w:rsidP="006D0721">
      <w:pPr>
        <w:numPr>
          <w:ilvl w:val="0"/>
          <w:numId w:val="1"/>
        </w:numPr>
        <w:tabs>
          <w:tab w:val="clear" w:pos="1080"/>
        </w:tabs>
        <w:autoSpaceDE w:val="0"/>
        <w:autoSpaceDN w:val="0"/>
        <w:adjustRightInd w:val="0"/>
        <w:spacing w:line="240" w:lineRule="atLeast"/>
        <w:ind w:left="1260" w:hanging="540"/>
        <w:jc w:val="both"/>
        <w:rPr>
          <w:color w:val="000000"/>
          <w:lang w:val="es-ES"/>
        </w:rPr>
      </w:pPr>
      <w:r>
        <w:rPr>
          <w:color w:val="000000"/>
          <w:lang w:val="es-ES"/>
        </w:rPr>
        <w:t>retiráramos nuestra Oferta durante el período de vigencia de la Oferta especificado por nosotros en el Formulario de Oferta; o</w:t>
      </w:r>
    </w:p>
    <w:p w:rsidR="006D0721" w:rsidRDefault="006D0721" w:rsidP="006D0721">
      <w:pPr>
        <w:autoSpaceDE w:val="0"/>
        <w:autoSpaceDN w:val="0"/>
        <w:adjustRightInd w:val="0"/>
        <w:spacing w:line="240" w:lineRule="atLeast"/>
        <w:ind w:left="1260" w:hanging="540"/>
        <w:jc w:val="both"/>
        <w:rPr>
          <w:color w:val="000000"/>
          <w:lang w:val="es-ES"/>
        </w:rPr>
      </w:pPr>
    </w:p>
    <w:p w:rsidR="006D0721" w:rsidRDefault="006D0721" w:rsidP="006D0721">
      <w:pPr>
        <w:numPr>
          <w:ilvl w:val="12"/>
          <w:numId w:val="0"/>
        </w:numPr>
        <w:suppressAutoHyphens/>
        <w:ind w:left="1260" w:hanging="540"/>
        <w:jc w:val="both"/>
        <w:rPr>
          <w:color w:val="000000"/>
          <w:lang w:val="es-ES"/>
        </w:rPr>
      </w:pPr>
      <w:r>
        <w:rPr>
          <w:color w:val="000000"/>
          <w:lang w:val="es-ES"/>
        </w:rPr>
        <w:t>(b)</w:t>
      </w:r>
      <w:r>
        <w:rPr>
          <w:color w:val="000000"/>
          <w:lang w:val="es-ES"/>
        </w:rPr>
        <w:tab/>
      </w:r>
      <w:r>
        <w:t>no aceptamos la corrección de los errores de conformidad con las Instrucciones a los Oferentes (en adelante “las IAO”) en los Documentos de Licitación; o</w:t>
      </w:r>
    </w:p>
    <w:p w:rsidR="006D0721" w:rsidRDefault="006D0721" w:rsidP="006D0721">
      <w:pPr>
        <w:numPr>
          <w:ilvl w:val="12"/>
          <w:numId w:val="0"/>
        </w:numPr>
        <w:suppressAutoHyphens/>
        <w:ind w:left="1260" w:hanging="540"/>
        <w:jc w:val="both"/>
        <w:rPr>
          <w:color w:val="000000"/>
          <w:lang w:val="es-ES"/>
        </w:rPr>
      </w:pPr>
    </w:p>
    <w:p w:rsidR="006D0721" w:rsidRDefault="006D0721" w:rsidP="006D0721">
      <w:pPr>
        <w:numPr>
          <w:ilvl w:val="12"/>
          <w:numId w:val="0"/>
        </w:numPr>
        <w:suppressAutoHyphens/>
        <w:ind w:left="1260" w:hanging="540"/>
        <w:jc w:val="both"/>
        <w:rPr>
          <w:lang w:val="es-MX"/>
        </w:rPr>
      </w:pPr>
      <w:r>
        <w:rPr>
          <w:color w:val="000000"/>
          <w:lang w:val="es-ES"/>
        </w:rPr>
        <w:t>(c)</w:t>
      </w:r>
      <w:r>
        <w:rPr>
          <w:color w:val="000000"/>
          <w:lang w:val="es-ES"/>
        </w:rPr>
        <w:tab/>
      </w:r>
      <w:proofErr w:type="gramStart"/>
      <w:r>
        <w:rPr>
          <w:color w:val="000000"/>
          <w:lang w:val="es-ES"/>
        </w:rPr>
        <w:t>si</w:t>
      </w:r>
      <w:proofErr w:type="gramEnd"/>
      <w:r>
        <w:rPr>
          <w:color w:val="000000"/>
          <w:lang w:val="es-ES"/>
        </w:rPr>
        <w:t xml:space="preserve"> después de haber sido notificados de la aceptación de nuestra Oferta durante el período de validez de la misma, (i)</w:t>
      </w:r>
      <w:r>
        <w:rPr>
          <w:lang w:val="es-MX"/>
        </w:rPr>
        <w:t xml:space="preserve"> no firmamos o rehusamos firmar el  Convenio, si así se nos solicita; o (ii) no suministramos o rehusamos suministrar la Garantía de Cumplimiento de conformidad con las IAO.</w:t>
      </w:r>
    </w:p>
    <w:p w:rsidR="006D0721" w:rsidRDefault="006D0721" w:rsidP="006D0721">
      <w:pPr>
        <w:autoSpaceDE w:val="0"/>
        <w:autoSpaceDN w:val="0"/>
        <w:adjustRightInd w:val="0"/>
        <w:spacing w:line="240" w:lineRule="atLeast"/>
        <w:ind w:left="1260" w:hanging="540"/>
        <w:jc w:val="both"/>
        <w:rPr>
          <w:color w:val="000000"/>
          <w:lang w:val="es-ES"/>
        </w:rPr>
      </w:pPr>
    </w:p>
    <w:p w:rsidR="006D0721" w:rsidRDefault="006D0721" w:rsidP="006D0721">
      <w:pPr>
        <w:autoSpaceDE w:val="0"/>
        <w:autoSpaceDN w:val="0"/>
        <w:adjustRightInd w:val="0"/>
        <w:spacing w:line="240" w:lineRule="atLeast"/>
        <w:jc w:val="both"/>
        <w:rPr>
          <w:color w:val="000000"/>
          <w:lang w:val="es-ES"/>
        </w:rPr>
      </w:pPr>
      <w:r>
        <w:rPr>
          <w:color w:val="000000"/>
          <w:lang w:val="es-ES"/>
        </w:rPr>
        <w:t>3.</w:t>
      </w:r>
      <w:r>
        <w:rPr>
          <w:color w:val="000000"/>
          <w:lang w:val="es-ES"/>
        </w:rPr>
        <w:tab/>
        <w:t xml:space="preserve">Entendemos que esta Declaración de </w:t>
      </w:r>
      <w:r>
        <w:rPr>
          <w:lang w:val="es-MX"/>
        </w:rPr>
        <w:t xml:space="preserve">Mantenimiento </w:t>
      </w:r>
      <w:r>
        <w:rPr>
          <w:color w:val="000000"/>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rsidR="006D0721" w:rsidRDefault="006D0721" w:rsidP="006D0721">
      <w:pPr>
        <w:autoSpaceDE w:val="0"/>
        <w:autoSpaceDN w:val="0"/>
        <w:adjustRightInd w:val="0"/>
        <w:spacing w:line="240" w:lineRule="atLeast"/>
        <w:jc w:val="both"/>
        <w:rPr>
          <w:lang w:val="es-MX"/>
        </w:rPr>
      </w:pPr>
      <w:r>
        <w:rPr>
          <w:color w:val="000000"/>
          <w:lang w:val="es-ES"/>
        </w:rPr>
        <w:t xml:space="preserve"> </w:t>
      </w:r>
      <w:r>
        <w:rPr>
          <w:color w:val="000000"/>
          <w:lang w:val="es-ES"/>
        </w:rPr>
        <w:br/>
      </w:r>
      <w:r>
        <w:rPr>
          <w:lang w:val="es-MX"/>
        </w:rPr>
        <w:t>4.</w:t>
      </w:r>
      <w:r>
        <w:rPr>
          <w:lang w:val="es-MX"/>
        </w:rPr>
        <w:tab/>
        <w:t xml:space="preserve">Entendemos que si somos una APCA, la Declaración de Mantenimiento de la Oferta deberá estar en el nombre de la APCA que presenta la Oferta. Si la APCA no ha sido legalmente constituida en el momento de presentar la Oferta, la Declaración de </w:t>
      </w:r>
      <w:r>
        <w:rPr>
          <w:lang w:val="es-MX"/>
        </w:rPr>
        <w:lastRenderedPageBreak/>
        <w:t xml:space="preserve">Mantenimiento de la Oferta deberá estar en nombre de todos los miembros futuros tal como se enumeran en la Carta de Intención mencionada en la </w:t>
      </w:r>
      <w:proofErr w:type="spellStart"/>
      <w:r>
        <w:rPr>
          <w:lang w:val="es-MX"/>
        </w:rPr>
        <w:t>Subcláusula</w:t>
      </w:r>
      <w:proofErr w:type="spellEnd"/>
      <w:r>
        <w:rPr>
          <w:lang w:val="es-MX"/>
        </w:rPr>
        <w:t xml:space="preserve"> 16.1 de las IAO.</w:t>
      </w:r>
    </w:p>
    <w:p w:rsidR="006D0721" w:rsidRDefault="006D0721" w:rsidP="006D0721">
      <w:pPr>
        <w:autoSpaceDE w:val="0"/>
        <w:autoSpaceDN w:val="0"/>
        <w:adjustRightInd w:val="0"/>
        <w:spacing w:line="240" w:lineRule="atLeast"/>
        <w:jc w:val="both"/>
        <w:rPr>
          <w:lang w:val="es-MX"/>
        </w:rPr>
      </w:pPr>
    </w:p>
    <w:p w:rsidR="006D0721" w:rsidRPr="003434FD" w:rsidRDefault="006D0721" w:rsidP="006D0721">
      <w:pPr>
        <w:autoSpaceDE w:val="0"/>
        <w:autoSpaceDN w:val="0"/>
        <w:adjustRightInd w:val="0"/>
        <w:spacing w:line="240" w:lineRule="atLeast"/>
        <w:jc w:val="both"/>
        <w:rPr>
          <w:iCs/>
          <w:lang w:val="es-MX"/>
        </w:rPr>
      </w:pPr>
      <w:r w:rsidRPr="003434FD">
        <w:rPr>
          <w:lang w:val="es-MX"/>
        </w:rPr>
        <w:t>Firmada</w:t>
      </w:r>
      <w:proofErr w:type="gramStart"/>
      <w:r w:rsidRPr="003434FD">
        <w:rPr>
          <w:lang w:val="es-MX"/>
        </w:rPr>
        <w:t xml:space="preserve">:  </w:t>
      </w:r>
      <w:r w:rsidRPr="003434FD">
        <w:rPr>
          <w:iCs/>
          <w:lang w:val="es-MX"/>
        </w:rPr>
        <w:t>[</w:t>
      </w:r>
      <w:proofErr w:type="gramEnd"/>
      <w:r w:rsidRPr="003434FD">
        <w:rPr>
          <w:iCs/>
          <w:lang w:val="es-MX"/>
        </w:rPr>
        <w:t xml:space="preserve">firma del  representante autorizado]. </w:t>
      </w:r>
      <w:r w:rsidRPr="003434FD">
        <w:rPr>
          <w:lang w:val="es-MX"/>
        </w:rPr>
        <w:t xml:space="preserve">En capacidad de </w:t>
      </w:r>
      <w:r w:rsidRPr="003434FD">
        <w:rPr>
          <w:iCs/>
          <w:lang w:val="es-MX"/>
        </w:rPr>
        <w:t>[indique el cargo]</w:t>
      </w:r>
    </w:p>
    <w:p w:rsidR="006D0721" w:rsidRPr="003434FD" w:rsidRDefault="006D0721" w:rsidP="006D0721">
      <w:pPr>
        <w:autoSpaceDE w:val="0"/>
        <w:autoSpaceDN w:val="0"/>
        <w:adjustRightInd w:val="0"/>
        <w:spacing w:line="240" w:lineRule="atLeast"/>
        <w:jc w:val="both"/>
        <w:rPr>
          <w:iCs/>
          <w:lang w:val="es-MX"/>
        </w:rPr>
      </w:pPr>
    </w:p>
    <w:p w:rsidR="006D0721" w:rsidRPr="003434FD" w:rsidRDefault="006D0721" w:rsidP="006D0721">
      <w:pPr>
        <w:autoSpaceDE w:val="0"/>
        <w:autoSpaceDN w:val="0"/>
        <w:adjustRightInd w:val="0"/>
        <w:spacing w:line="240" w:lineRule="atLeast"/>
        <w:jc w:val="both"/>
        <w:rPr>
          <w:iCs/>
          <w:lang w:val="es-MX"/>
        </w:rPr>
      </w:pPr>
      <w:r w:rsidRPr="003434FD">
        <w:rPr>
          <w:lang w:val="es-MX"/>
        </w:rPr>
        <w:t xml:space="preserve">Nombre: </w:t>
      </w:r>
      <w:r w:rsidRPr="003434FD">
        <w:rPr>
          <w:iCs/>
          <w:lang w:val="es-MX"/>
        </w:rPr>
        <w:t>[indique el nombre en letra de molde o mecanografiado]</w:t>
      </w:r>
    </w:p>
    <w:p w:rsidR="006D0721" w:rsidRPr="003434FD" w:rsidRDefault="006D0721" w:rsidP="006D0721">
      <w:pPr>
        <w:autoSpaceDE w:val="0"/>
        <w:autoSpaceDN w:val="0"/>
        <w:adjustRightInd w:val="0"/>
        <w:spacing w:line="240" w:lineRule="atLeast"/>
        <w:jc w:val="both"/>
        <w:rPr>
          <w:iCs/>
          <w:lang w:val="es-MX"/>
        </w:rPr>
      </w:pPr>
    </w:p>
    <w:p w:rsidR="006D0721" w:rsidRPr="003434FD" w:rsidRDefault="006D0721" w:rsidP="006D0721">
      <w:pPr>
        <w:autoSpaceDE w:val="0"/>
        <w:autoSpaceDN w:val="0"/>
        <w:adjustRightInd w:val="0"/>
        <w:spacing w:line="240" w:lineRule="atLeast"/>
        <w:jc w:val="both"/>
        <w:rPr>
          <w:iCs/>
          <w:lang w:val="es-MX"/>
        </w:rPr>
      </w:pPr>
      <w:r w:rsidRPr="003434FD">
        <w:rPr>
          <w:lang w:val="es-MX"/>
        </w:rPr>
        <w:t xml:space="preserve">Debidamente autorizado para firmar la Oferta por y en nombre de: </w:t>
      </w:r>
      <w:r w:rsidRPr="003434FD">
        <w:rPr>
          <w:iCs/>
          <w:lang w:val="es-MX"/>
        </w:rPr>
        <w:t>[indique el nombre la entidad que autoriza]</w:t>
      </w:r>
    </w:p>
    <w:p w:rsidR="006D0721" w:rsidRPr="003434FD" w:rsidRDefault="006D0721" w:rsidP="006D0721">
      <w:pPr>
        <w:autoSpaceDE w:val="0"/>
        <w:autoSpaceDN w:val="0"/>
        <w:adjustRightInd w:val="0"/>
        <w:spacing w:line="240" w:lineRule="atLeast"/>
        <w:jc w:val="both"/>
        <w:rPr>
          <w:iCs/>
          <w:lang w:val="es-MX"/>
        </w:rPr>
      </w:pPr>
    </w:p>
    <w:p w:rsidR="006D0721" w:rsidRPr="003434FD" w:rsidRDefault="006D0721" w:rsidP="006D0721">
      <w:pPr>
        <w:autoSpaceDE w:val="0"/>
        <w:autoSpaceDN w:val="0"/>
        <w:adjustRightInd w:val="0"/>
        <w:spacing w:line="240" w:lineRule="atLeast"/>
        <w:jc w:val="both"/>
        <w:rPr>
          <w:iCs/>
          <w:sz w:val="22"/>
          <w:lang w:val="es-MX"/>
        </w:rPr>
      </w:pPr>
      <w:r w:rsidRPr="003434FD">
        <w:rPr>
          <w:lang w:val="es-MX"/>
        </w:rPr>
        <w:t xml:space="preserve">Fechada el </w:t>
      </w:r>
      <w:r w:rsidRPr="003434FD">
        <w:rPr>
          <w:iCs/>
          <w:lang w:val="es-MX"/>
        </w:rPr>
        <w:t>[indique el día]</w:t>
      </w:r>
      <w:r w:rsidRPr="003434FD">
        <w:rPr>
          <w:lang w:val="es-MX"/>
        </w:rPr>
        <w:t xml:space="preserve"> día de </w:t>
      </w:r>
      <w:r w:rsidRPr="003434FD">
        <w:rPr>
          <w:iCs/>
          <w:lang w:val="es-MX"/>
        </w:rPr>
        <w:t>[indique el mes]</w:t>
      </w:r>
      <w:r w:rsidRPr="003434FD">
        <w:rPr>
          <w:lang w:val="es-MX"/>
        </w:rPr>
        <w:t xml:space="preserve"> de [</w:t>
      </w:r>
      <w:r w:rsidRPr="003434FD">
        <w:rPr>
          <w:iCs/>
          <w:lang w:val="es-MX"/>
        </w:rPr>
        <w:t>indi</w:t>
      </w:r>
      <w:r w:rsidRPr="003434FD">
        <w:rPr>
          <w:iCs/>
          <w:sz w:val="22"/>
          <w:lang w:val="es-MX"/>
        </w:rPr>
        <w:t>que el año]</w:t>
      </w:r>
    </w:p>
    <w:p w:rsidR="006D0721" w:rsidRDefault="006D0721" w:rsidP="006D0721">
      <w:pPr>
        <w:autoSpaceDE w:val="0"/>
        <w:autoSpaceDN w:val="0"/>
        <w:adjustRightInd w:val="0"/>
        <w:spacing w:line="240" w:lineRule="atLeast"/>
        <w:jc w:val="both"/>
        <w:rPr>
          <w:i/>
          <w:iCs/>
          <w:sz w:val="22"/>
          <w:lang w:val="es-MX"/>
        </w:rPr>
      </w:pPr>
    </w:p>
    <w:p w:rsidR="00CC0B6A" w:rsidRDefault="006D0721" w:rsidP="006D0721">
      <w:r>
        <w:rPr>
          <w:i/>
          <w:iCs/>
          <w:sz w:val="22"/>
          <w:lang w:val="es-MX"/>
        </w:rPr>
        <w:br w:type="page"/>
      </w:r>
    </w:p>
    <w:sectPr w:rsidR="00CC0B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21"/>
    <w:rsid w:val="002C1BB6"/>
    <w:rsid w:val="006D0721"/>
    <w:rsid w:val="00713128"/>
    <w:rsid w:val="00CC0B6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21"/>
    <w:pPr>
      <w:spacing w:after="0" w:line="240" w:lineRule="auto"/>
    </w:pPr>
    <w:rPr>
      <w:rFonts w:ascii="Times New Roman" w:eastAsia="Times New Roman" w:hAnsi="Times New Roman" w:cs="Times New Roman"/>
      <w:sz w:val="24"/>
      <w:szCs w:val="24"/>
      <w:lang w:val="es-ES_tradnl"/>
    </w:rPr>
  </w:style>
  <w:style w:type="paragraph" w:styleId="Ttulo2">
    <w:name w:val="heading 2"/>
    <w:basedOn w:val="Normal"/>
    <w:next w:val="Normal"/>
    <w:link w:val="Ttulo2Car"/>
    <w:uiPriority w:val="9"/>
    <w:semiHidden/>
    <w:unhideWhenUsed/>
    <w:qFormat/>
    <w:rsid w:val="006D072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i">
    <w:name w:val="Normal(i)"/>
    <w:basedOn w:val="Normal"/>
    <w:rsid w:val="006D0721"/>
    <w:pPr>
      <w:keepLines/>
      <w:tabs>
        <w:tab w:val="left" w:pos="1843"/>
      </w:tabs>
      <w:spacing w:after="120"/>
      <w:jc w:val="both"/>
    </w:pPr>
    <w:rPr>
      <w:szCs w:val="20"/>
      <w:lang w:val="en-GB" w:eastAsia="en-GB"/>
    </w:rPr>
  </w:style>
  <w:style w:type="paragraph" w:customStyle="1" w:styleId="SectionXH2">
    <w:name w:val="Section X H2"/>
    <w:basedOn w:val="Ttulo2"/>
    <w:rsid w:val="006D0721"/>
    <w:pPr>
      <w:keepLines w:val="0"/>
      <w:suppressAutoHyphens/>
      <w:spacing w:before="120" w:after="200"/>
      <w:jc w:val="center"/>
    </w:pPr>
    <w:rPr>
      <w:rFonts w:ascii="Times New Roman Bold" w:eastAsia="Times New Roman" w:hAnsi="Times New Roman Bold" w:cs="Times New Roman"/>
      <w:b/>
      <w:color w:val="auto"/>
      <w:sz w:val="28"/>
      <w:szCs w:val="24"/>
    </w:rPr>
  </w:style>
  <w:style w:type="character" w:customStyle="1" w:styleId="Ttulo2Car">
    <w:name w:val="Título 2 Car"/>
    <w:basedOn w:val="Fuentedeprrafopredeter"/>
    <w:link w:val="Ttulo2"/>
    <w:uiPriority w:val="9"/>
    <w:semiHidden/>
    <w:rsid w:val="006D0721"/>
    <w:rPr>
      <w:rFonts w:asciiTheme="majorHAnsi" w:eastAsiaTheme="majorEastAsia" w:hAnsiTheme="majorHAnsi" w:cstheme="majorBidi"/>
      <w:color w:val="2E74B5" w:themeColor="accent1" w:themeShade="BF"/>
      <w:sz w:val="26"/>
      <w:szCs w:val="2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21"/>
    <w:pPr>
      <w:spacing w:after="0" w:line="240" w:lineRule="auto"/>
    </w:pPr>
    <w:rPr>
      <w:rFonts w:ascii="Times New Roman" w:eastAsia="Times New Roman" w:hAnsi="Times New Roman" w:cs="Times New Roman"/>
      <w:sz w:val="24"/>
      <w:szCs w:val="24"/>
      <w:lang w:val="es-ES_tradnl"/>
    </w:rPr>
  </w:style>
  <w:style w:type="paragraph" w:styleId="Ttulo2">
    <w:name w:val="heading 2"/>
    <w:basedOn w:val="Normal"/>
    <w:next w:val="Normal"/>
    <w:link w:val="Ttulo2Car"/>
    <w:uiPriority w:val="9"/>
    <w:semiHidden/>
    <w:unhideWhenUsed/>
    <w:qFormat/>
    <w:rsid w:val="006D072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i">
    <w:name w:val="Normal(i)"/>
    <w:basedOn w:val="Normal"/>
    <w:rsid w:val="006D0721"/>
    <w:pPr>
      <w:keepLines/>
      <w:tabs>
        <w:tab w:val="left" w:pos="1843"/>
      </w:tabs>
      <w:spacing w:after="120"/>
      <w:jc w:val="both"/>
    </w:pPr>
    <w:rPr>
      <w:szCs w:val="20"/>
      <w:lang w:val="en-GB" w:eastAsia="en-GB"/>
    </w:rPr>
  </w:style>
  <w:style w:type="paragraph" w:customStyle="1" w:styleId="SectionXH2">
    <w:name w:val="Section X H2"/>
    <w:basedOn w:val="Ttulo2"/>
    <w:rsid w:val="006D0721"/>
    <w:pPr>
      <w:keepLines w:val="0"/>
      <w:suppressAutoHyphens/>
      <w:spacing w:before="120" w:after="200"/>
      <w:jc w:val="center"/>
    </w:pPr>
    <w:rPr>
      <w:rFonts w:ascii="Times New Roman Bold" w:eastAsia="Times New Roman" w:hAnsi="Times New Roman Bold" w:cs="Times New Roman"/>
      <w:b/>
      <w:color w:val="auto"/>
      <w:sz w:val="28"/>
      <w:szCs w:val="24"/>
    </w:rPr>
  </w:style>
  <w:style w:type="character" w:customStyle="1" w:styleId="Ttulo2Car">
    <w:name w:val="Título 2 Car"/>
    <w:basedOn w:val="Fuentedeprrafopredeter"/>
    <w:link w:val="Ttulo2"/>
    <w:uiPriority w:val="9"/>
    <w:semiHidden/>
    <w:rsid w:val="006D0721"/>
    <w:rPr>
      <w:rFonts w:asciiTheme="majorHAnsi" w:eastAsiaTheme="majorEastAsia" w:hAnsiTheme="majorHAnsi" w:cstheme="majorBidi"/>
      <w:color w:val="2E74B5"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A4B5102D1C146BBCFA27C711BA81E" ma:contentTypeVersion="8" ma:contentTypeDescription="Create a new document." ma:contentTypeScope="" ma:versionID="69031b0b5106082252737409725227fd">
  <xsd:schema xmlns:xsd="http://www.w3.org/2001/XMLSchema" xmlns:xs="http://www.w3.org/2001/XMLSchema" xmlns:p="http://schemas.microsoft.com/office/2006/metadata/properties" xmlns:ns2="379857fb-3d8a-4ad9-811e-6ceaa3fb6692" xmlns:ns3="41c4909f-f221-4375-9e8f-08b4be7e4f76" targetNamespace="http://schemas.microsoft.com/office/2006/metadata/properties" ma:root="true" ma:fieldsID="56089c5e342a7dac0b2ccbbc4189901d" ns2:_="" ns3:_="">
    <xsd:import namespace="379857fb-3d8a-4ad9-811e-6ceaa3fb6692"/>
    <xsd:import namespace="41c4909f-f221-4375-9e8f-08b4be7e4f76"/>
    <xsd:element name="properties">
      <xsd:complexType>
        <xsd:sequence>
          <xsd:element name="documentManagement">
            <xsd:complexType>
              <xsd:all>
                <xsd:element ref="ns2:N_x00fa_mero" minOccurs="0"/>
                <xsd:element ref="ns3:Descripcion" minOccurs="0"/>
                <xsd:element ref="ns2:Fondo" minOccurs="0"/>
                <xsd:element ref="ns2:Tipo_x0020_de_x0020_compra" minOccurs="0"/>
                <xsd:element ref="ns2:Metodo_x0020_de_x0020_adquisici_x00f3_n" minOccurs="0"/>
                <xsd:element ref="ns2:Identificacion_x0020_de_x0020_licitacion"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857fb-3d8a-4ad9-811e-6ceaa3fb6692" elementFormDefault="qualified">
    <xsd:import namespace="http://schemas.microsoft.com/office/2006/documentManagement/types"/>
    <xsd:import namespace="http://schemas.microsoft.com/office/infopath/2007/PartnerControls"/>
    <xsd:element name="N_x00fa_mero" ma:index="1" nillable="true" ma:displayName="Número" ma:internalName="N_x00fa_mero">
      <xsd:simpleType>
        <xsd:restriction base="dms:Text">
          <xsd:maxLength value="255"/>
        </xsd:restriction>
      </xsd:simpleType>
    </xsd:element>
    <xsd:element name="Fondo" ma:index="4" nillable="true" ma:displayName="Fondo" ma:format="Dropdown" ma:internalName="Fondo">
      <xsd:simpleType>
        <xsd:restriction base="dms:Choice">
          <xsd:enumeration value="1. BID."/>
          <xsd:enumeration value="2. Banco Mundial."/>
          <xsd:enumeration value="3. Unicef."/>
        </xsd:restriction>
      </xsd:simpleType>
    </xsd:element>
    <xsd:element name="Tipo_x0020_de_x0020_compra" ma:index="5" nillable="true" ma:displayName="Tipo de compra" ma:default="Obras" ma:format="Dropdown" ma:internalName="Tipo_x0020_de_x0020_compra">
      <xsd:simpleType>
        <xsd:restriction base="dms:Choice">
          <xsd:enumeration value="Obras"/>
          <xsd:enumeration value="Bienes"/>
          <xsd:enumeration value="Servicios"/>
          <xsd:enumeration value="Consultorías"/>
        </xsd:restriction>
      </xsd:simpleType>
    </xsd:element>
    <xsd:element name="Metodo_x0020_de_x0020_adquisici_x00f3_n" ma:index="6" nillable="true" ma:displayName="Metodo de adquisición" ma:default="Licitación pública nacional" ma:format="Dropdown" ma:internalName="Metodo_x0020_de_x0020_adquisici_x00f3_n">
      <xsd:simpleType>
        <xsd:restriction base="dms:Choice">
          <xsd:enumeration value="Licitación pública nacional"/>
          <xsd:enumeration value="Licitación pública internacional"/>
          <xsd:enumeration value="Licitación pública restringida"/>
          <xsd:enumeration value="Comparación de precios"/>
        </xsd:restriction>
      </xsd:simpleType>
    </xsd:element>
    <xsd:element name="Identificacion_x0020_de_x0020_licitacion" ma:index="7" nillable="true" ma:displayName="Identificacion de licitacion" ma:internalName="Identificacion_x0020_de_x0020_licitac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c4909f-f221-4375-9e8f-08b4be7e4f76" elementFormDefault="qualified">
    <xsd:import namespace="http://schemas.microsoft.com/office/2006/documentManagement/types"/>
    <xsd:import namespace="http://schemas.microsoft.com/office/infopath/2007/PartnerControls"/>
    <xsd:element name="Descripcion" ma:index="3" nillable="true" ma:displayName="Descripcion" ma:internalName="Descripcion">
      <xsd:simpleType>
        <xsd:restriction base="dms:Note">
          <xsd:maxLength value="255"/>
        </xsd:restriction>
      </xsd:simpleType>
    </xsd:element>
    <xsd:element name="Status" ma:index="8" ma:displayName="Status" ma:format="Dropdown" ma:internalName="Status">
      <xsd:simpleType>
        <xsd:restriction base="dms:Choice">
          <xsd:enumeration value="En Proceso"/>
          <xsd:enumeration value="Complet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_x00fa_mero xmlns="379857fb-3d8a-4ad9-811e-6ceaa3fb6692">LPI-OCI-003-2016</N_x00fa_mero>
    <Status xmlns="41c4909f-f221-4375-9e8f-08b4be7e4f76">En Proceso</Status>
    <Identificacion_x0020_de_x0020_licitacion xmlns="379857fb-3d8a-4ad9-811e-6ceaa3fb6692">LPI-OCI-003-2016</Identificacion_x0020_de_x0020_licitacion>
    <Descripcion xmlns="41c4909f-f221-4375-9e8f-08b4be7e4f76" xsi:nil="true"/>
    <Fondo xmlns="379857fb-3d8a-4ad9-811e-6ceaa3fb6692">1. BID.</Fondo>
    <Tipo_x0020_de_x0020_compra xmlns="379857fb-3d8a-4ad9-811e-6ceaa3fb6692">Obras</Tipo_x0020_de_x0020_compra>
    <Metodo_x0020_de_x0020_adquisici_x00f3_n xmlns="379857fb-3d8a-4ad9-811e-6ceaa3fb6692">Licitación pública internacional</Metodo_x0020_de_x0020_adquisici_x00f3_n>
  </documentManagement>
</p:properties>
</file>

<file path=customXml/itemProps1.xml><?xml version="1.0" encoding="utf-8"?>
<ds:datastoreItem xmlns:ds="http://schemas.openxmlformats.org/officeDocument/2006/customXml" ds:itemID="{61A0C621-F8AE-4075-85DA-1B134DC54EDA}"/>
</file>

<file path=customXml/itemProps2.xml><?xml version="1.0" encoding="utf-8"?>
<ds:datastoreItem xmlns:ds="http://schemas.openxmlformats.org/officeDocument/2006/customXml" ds:itemID="{E58B3213-B993-4D02-B854-70BD8ADC2082}"/>
</file>

<file path=customXml/itemProps3.xml><?xml version="1.0" encoding="utf-8"?>
<ds:datastoreItem xmlns:ds="http://schemas.openxmlformats.org/officeDocument/2006/customXml" ds:itemID="{2805A36B-B3F2-49BC-9A6E-0FAD479147FD}"/>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Ministerio de Educación</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Rosmery Perez Perez</dc:creator>
  <cp:lastModifiedBy>Administrador</cp:lastModifiedBy>
  <cp:revision>2</cp:revision>
  <dcterms:created xsi:type="dcterms:W3CDTF">2016-06-24T13:48:00Z</dcterms:created>
  <dcterms:modified xsi:type="dcterms:W3CDTF">2016-06-24T13:48:00Z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0x010100AFAA4B5102D1C146BBCFA27C711BA81E</vt:lpwstr>
  </property>
</Properties>
</file>